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4DB60" w14:textId="2A08B663" w:rsidR="00B63714" w:rsidRDefault="00000000">
      <w:pPr>
        <w:spacing w:beforeLines="50" w:before="156" w:line="360" w:lineRule="auto"/>
        <w:jc w:val="center"/>
        <w:rPr>
          <w:rFonts w:ascii="宋体" w:cs="宋体"/>
          <w:b/>
          <w:bCs/>
          <w:sz w:val="32"/>
          <w:szCs w:val="32"/>
          <w:u w:val="single"/>
        </w:rPr>
      </w:pPr>
      <w:r>
        <w:rPr>
          <w:rFonts w:ascii="宋体" w:hAnsi="宋体" w:cs="宋体"/>
          <w:b/>
          <w:bCs/>
          <w:sz w:val="32"/>
          <w:szCs w:val="32"/>
        </w:rPr>
        <w:t>202</w:t>
      </w:r>
      <w:r w:rsidR="00181F2C">
        <w:rPr>
          <w:rFonts w:ascii="宋体" w:hAnsi="宋体" w:cs="宋体" w:hint="eastAsia"/>
          <w:b/>
          <w:bCs/>
          <w:sz w:val="32"/>
          <w:szCs w:val="32"/>
        </w:rPr>
        <w:t>3</w:t>
      </w:r>
      <w:r>
        <w:rPr>
          <w:rFonts w:ascii="宋体" w:hAnsi="宋体" w:cs="宋体" w:hint="eastAsia"/>
          <w:b/>
          <w:bCs/>
          <w:sz w:val="32"/>
          <w:szCs w:val="32"/>
        </w:rPr>
        <w:t>、</w:t>
      </w:r>
      <w:r>
        <w:rPr>
          <w:rFonts w:ascii="宋体" w:hAnsi="宋体" w:cs="宋体"/>
          <w:b/>
          <w:bCs/>
          <w:sz w:val="32"/>
          <w:szCs w:val="32"/>
        </w:rPr>
        <w:t>202</w:t>
      </w:r>
      <w:r w:rsidR="00181F2C">
        <w:rPr>
          <w:rFonts w:ascii="宋体" w:hAnsi="宋体" w:cs="宋体" w:hint="eastAsia"/>
          <w:b/>
          <w:bCs/>
          <w:sz w:val="32"/>
          <w:szCs w:val="32"/>
        </w:rPr>
        <w:t>4</w:t>
      </w:r>
      <w:r>
        <w:rPr>
          <w:rFonts w:ascii="宋体" w:hAnsi="宋体" w:cs="宋体" w:hint="eastAsia"/>
          <w:b/>
          <w:bCs/>
          <w:sz w:val="32"/>
          <w:szCs w:val="32"/>
        </w:rPr>
        <w:t>级研究生奖学金评优需交材料清单</w:t>
      </w:r>
    </w:p>
    <w:p w14:paraId="3F909DB5" w14:textId="77777777" w:rsidR="00B63714" w:rsidRDefault="00000000">
      <w:pPr>
        <w:spacing w:beforeLines="50" w:before="156" w:line="360" w:lineRule="auto"/>
        <w:jc w:val="left"/>
        <w:rPr>
          <w:rFonts w:ascii="仿宋" w:eastAsia="仿宋" w:hAnsi="仿宋" w:cs="Times New Roman" w:hint="eastAsia"/>
          <w:b/>
          <w:bCs/>
          <w:sz w:val="28"/>
          <w:szCs w:val="28"/>
        </w:rPr>
      </w:pPr>
      <w:r>
        <w:rPr>
          <w:rFonts w:ascii="仿宋" w:eastAsia="仿宋" w:hAnsi="仿宋" w:cs="仿宋" w:hint="eastAsia"/>
          <w:b/>
          <w:bCs/>
          <w:sz w:val="28"/>
          <w:szCs w:val="28"/>
        </w:rPr>
        <w:t>一、个人需交材料：</w:t>
      </w:r>
    </w:p>
    <w:p w14:paraId="29FF0C8F" w14:textId="77777777" w:rsidR="00B63714" w:rsidRDefault="00000000">
      <w:pPr>
        <w:spacing w:beforeLines="50" w:before="156" w:line="360" w:lineRule="auto"/>
        <w:jc w:val="left"/>
        <w:rPr>
          <w:rFonts w:ascii="仿宋" w:eastAsia="仿宋" w:hAnsi="仿宋" w:cs="Times New Roman" w:hint="eastAsia"/>
          <w:b/>
          <w:bCs/>
          <w:sz w:val="28"/>
          <w:szCs w:val="28"/>
        </w:rPr>
      </w:pPr>
      <w:r>
        <w:rPr>
          <w:rFonts w:ascii="仿宋" w:eastAsia="仿宋" w:hAnsi="仿宋" w:cs="仿宋" w:hint="eastAsia"/>
          <w:b/>
          <w:bCs/>
          <w:sz w:val="28"/>
          <w:szCs w:val="28"/>
        </w:rPr>
        <w:t>（一）纸质版材料（复印件）</w:t>
      </w:r>
    </w:p>
    <w:p w14:paraId="3891A1B1" w14:textId="77777777" w:rsidR="00B63714" w:rsidRDefault="00000000">
      <w:pPr>
        <w:spacing w:beforeLines="50" w:before="156" w:line="360" w:lineRule="auto"/>
        <w:jc w:val="left"/>
        <w:rPr>
          <w:rFonts w:ascii="仿宋" w:eastAsia="仿宋" w:hAnsi="仿宋" w:cs="Times New Roman" w:hint="eastAsia"/>
          <w:b/>
          <w:bCs/>
          <w:sz w:val="28"/>
          <w:szCs w:val="28"/>
        </w:rPr>
      </w:pPr>
      <w:r>
        <w:rPr>
          <w:rFonts w:ascii="仿宋" w:eastAsia="仿宋" w:hAnsi="仿宋" w:cs="仿宋"/>
          <w:b/>
          <w:bCs/>
          <w:sz w:val="28"/>
          <w:szCs w:val="28"/>
        </w:rPr>
        <w:t>1</w:t>
      </w:r>
      <w:r>
        <w:rPr>
          <w:rFonts w:ascii="仿宋" w:eastAsia="仿宋" w:hAnsi="仿宋" w:cs="仿宋" w:hint="eastAsia"/>
          <w:b/>
          <w:bCs/>
          <w:sz w:val="28"/>
          <w:szCs w:val="28"/>
        </w:rPr>
        <w:t>、奖学金评优表：</w:t>
      </w:r>
    </w:p>
    <w:p w14:paraId="45F4D1AD" w14:textId="77777777" w:rsidR="00B63714" w:rsidRDefault="00000000">
      <w:pPr>
        <w:spacing w:beforeLines="50" w:before="156" w:line="360" w:lineRule="auto"/>
        <w:jc w:val="left"/>
        <w:rPr>
          <w:rFonts w:ascii="仿宋" w:eastAsia="仿宋" w:hAnsi="仿宋" w:cs="Times New Roman" w:hint="eastAsia"/>
          <w:b/>
          <w:bCs/>
          <w:sz w:val="28"/>
          <w:szCs w:val="28"/>
        </w:rPr>
      </w:pPr>
      <w:r>
        <w:rPr>
          <w:rFonts w:ascii="仿宋" w:eastAsia="仿宋" w:hAnsi="仿宋" w:cs="仿宋" w:hint="eastAsia"/>
          <w:b/>
          <w:bCs/>
          <w:sz w:val="28"/>
          <w:szCs w:val="28"/>
        </w:rPr>
        <w:t>（</w:t>
      </w:r>
      <w:r>
        <w:rPr>
          <w:rFonts w:ascii="仿宋" w:eastAsia="仿宋" w:hAnsi="仿宋" w:cs="仿宋"/>
          <w:b/>
          <w:bCs/>
          <w:sz w:val="28"/>
          <w:szCs w:val="28"/>
        </w:rPr>
        <w:t>1</w:t>
      </w:r>
      <w:r>
        <w:rPr>
          <w:rFonts w:ascii="仿宋" w:eastAsia="仿宋" w:hAnsi="仿宋" w:cs="仿宋" w:hint="eastAsia"/>
          <w:b/>
          <w:bCs/>
          <w:sz w:val="28"/>
          <w:szCs w:val="28"/>
        </w:rPr>
        <w:t>）全体研究生均需要填写：</w:t>
      </w:r>
    </w:p>
    <w:p w14:paraId="5C1CB389" w14:textId="77777777" w:rsidR="00B63714" w:rsidRDefault="00000000">
      <w:pPr>
        <w:spacing w:beforeLines="50" w:before="156" w:line="360" w:lineRule="auto"/>
        <w:jc w:val="left"/>
        <w:rPr>
          <w:rFonts w:ascii="仿宋" w:eastAsia="仿宋" w:hAnsi="仿宋" w:cs="仿宋" w:hint="eastAsia"/>
          <w:sz w:val="24"/>
          <w:szCs w:val="24"/>
        </w:rPr>
      </w:pPr>
      <w:r>
        <w:rPr>
          <w:rFonts w:ascii="仿宋" w:eastAsia="仿宋" w:hAnsi="仿宋" w:cs="仿宋" w:hint="eastAsia"/>
          <w:sz w:val="24"/>
          <w:szCs w:val="24"/>
        </w:rPr>
        <w:t>附件</w:t>
      </w:r>
      <w:r>
        <w:rPr>
          <w:rFonts w:ascii="仿宋" w:eastAsia="仿宋" w:hAnsi="仿宋" w:cs="仿宋"/>
          <w:sz w:val="24"/>
          <w:szCs w:val="24"/>
        </w:rPr>
        <w:t xml:space="preserve">3 </w:t>
      </w:r>
      <w:r>
        <w:rPr>
          <w:rFonts w:ascii="仿宋" w:eastAsia="仿宋" w:hAnsi="仿宋" w:cs="仿宋" w:hint="eastAsia"/>
          <w:sz w:val="24"/>
          <w:szCs w:val="24"/>
        </w:rPr>
        <w:t>植保学院研究生（老生）学业奖学金、国家奖学金评优计分表</w:t>
      </w:r>
    </w:p>
    <w:p w14:paraId="542078DE" w14:textId="77777777" w:rsidR="00B63714" w:rsidRDefault="00000000">
      <w:pPr>
        <w:spacing w:beforeLines="50" w:before="156" w:line="360" w:lineRule="auto"/>
        <w:jc w:val="left"/>
        <w:rPr>
          <w:rFonts w:ascii="仿宋_GB2312" w:eastAsia="仿宋_GB2312" w:hAnsi="宋体" w:cs="Times New Roman" w:hint="eastAsia"/>
          <w:b/>
          <w:bCs/>
          <w:color w:val="000000"/>
          <w:kern w:val="0"/>
          <w:sz w:val="28"/>
          <w:szCs w:val="28"/>
        </w:rPr>
      </w:pPr>
      <w:r>
        <w:rPr>
          <w:rFonts w:ascii="仿宋" w:eastAsia="仿宋" w:hAnsi="仿宋" w:cs="仿宋" w:hint="eastAsia"/>
          <w:b/>
          <w:bCs/>
          <w:sz w:val="28"/>
          <w:szCs w:val="28"/>
        </w:rPr>
        <w:t>（</w:t>
      </w:r>
      <w:r>
        <w:rPr>
          <w:rFonts w:ascii="仿宋" w:eastAsia="仿宋" w:hAnsi="仿宋" w:cs="仿宋"/>
          <w:b/>
          <w:bCs/>
          <w:sz w:val="28"/>
          <w:szCs w:val="28"/>
        </w:rPr>
        <w:t>2</w:t>
      </w:r>
      <w:r>
        <w:rPr>
          <w:rFonts w:ascii="仿宋" w:eastAsia="仿宋" w:hAnsi="仿宋" w:cs="仿宋" w:hint="eastAsia"/>
          <w:b/>
          <w:bCs/>
          <w:sz w:val="28"/>
          <w:szCs w:val="28"/>
        </w:rPr>
        <w:t>）</w:t>
      </w:r>
      <w:r>
        <w:rPr>
          <w:rFonts w:ascii="仿宋_GB2312" w:eastAsia="仿宋_GB2312" w:hAnsi="宋体" w:cs="仿宋_GB2312" w:hint="eastAsia"/>
          <w:b/>
          <w:bCs/>
          <w:color w:val="000000"/>
          <w:kern w:val="0"/>
          <w:sz w:val="28"/>
          <w:szCs w:val="28"/>
        </w:rPr>
        <w:t>优先申请学业一等奖学金和国家奖学金的学生需要填写：</w:t>
      </w:r>
    </w:p>
    <w:p w14:paraId="7CC9BE47" w14:textId="77777777" w:rsidR="00B63714" w:rsidRDefault="00000000">
      <w:pPr>
        <w:spacing w:beforeLines="50" w:before="156" w:line="360" w:lineRule="auto"/>
        <w:jc w:val="left"/>
        <w:rPr>
          <w:rFonts w:ascii="仿宋" w:eastAsia="仿宋" w:hAnsi="仿宋" w:cs="仿宋" w:hint="eastAsia"/>
          <w:sz w:val="24"/>
          <w:szCs w:val="24"/>
        </w:rPr>
      </w:pPr>
      <w:r>
        <w:rPr>
          <w:rFonts w:ascii="仿宋" w:eastAsia="仿宋" w:hAnsi="仿宋" w:cs="仿宋" w:hint="eastAsia"/>
          <w:sz w:val="24"/>
          <w:szCs w:val="24"/>
        </w:rPr>
        <w:t>附件4植保学院研究生（老生）一等学业奖学金和国家奖学金优先申请表</w:t>
      </w:r>
    </w:p>
    <w:p w14:paraId="62959DA1" w14:textId="77777777" w:rsidR="00B63714" w:rsidRDefault="00000000">
      <w:pPr>
        <w:widowControl/>
        <w:adjustRightInd w:val="0"/>
        <w:snapToGrid w:val="0"/>
        <w:spacing w:beforeLines="50" w:before="156" w:line="360" w:lineRule="auto"/>
        <w:jc w:val="left"/>
        <w:rPr>
          <w:rFonts w:ascii="仿宋" w:eastAsia="仿宋" w:hAnsi="仿宋" w:cs="Times New Roman" w:hint="eastAsia"/>
          <w:b/>
          <w:bCs/>
          <w:sz w:val="28"/>
          <w:szCs w:val="28"/>
        </w:rPr>
      </w:pPr>
      <w:r>
        <w:rPr>
          <w:rFonts w:ascii="仿宋" w:eastAsia="仿宋" w:hAnsi="仿宋" w:cs="仿宋" w:hint="eastAsia"/>
          <w:b/>
          <w:bCs/>
          <w:sz w:val="28"/>
          <w:szCs w:val="28"/>
        </w:rPr>
        <w:t>（</w:t>
      </w:r>
      <w:r>
        <w:rPr>
          <w:rFonts w:ascii="仿宋" w:eastAsia="仿宋" w:hAnsi="仿宋" w:cs="仿宋"/>
          <w:b/>
          <w:bCs/>
          <w:sz w:val="28"/>
          <w:szCs w:val="28"/>
        </w:rPr>
        <w:t>3</w:t>
      </w:r>
      <w:r>
        <w:rPr>
          <w:rFonts w:ascii="仿宋" w:eastAsia="仿宋" w:hAnsi="仿宋" w:cs="仿宋" w:hint="eastAsia"/>
          <w:b/>
          <w:bCs/>
          <w:sz w:val="28"/>
          <w:szCs w:val="28"/>
        </w:rPr>
        <w:t>）老生优先推荐获奖的评选条件：</w:t>
      </w:r>
    </w:p>
    <w:p w14:paraId="20CD22CD" w14:textId="77777777" w:rsidR="00B63714" w:rsidRDefault="00000000">
      <w:pPr>
        <w:spacing w:beforeLines="50" w:before="156" w:line="360" w:lineRule="auto"/>
        <w:rPr>
          <w:rFonts w:ascii="仿宋_GB2312" w:eastAsia="仿宋_GB2312" w:hAnsi="宋体" w:cs="Times New Roman" w:hint="eastAsia"/>
          <w:b/>
          <w:bCs/>
          <w:color w:val="000000"/>
          <w:kern w:val="0"/>
          <w:sz w:val="24"/>
          <w:szCs w:val="24"/>
        </w:rPr>
      </w:pPr>
      <w:r>
        <w:rPr>
          <w:rFonts w:ascii="仿宋" w:eastAsia="仿宋" w:hAnsi="仿宋" w:cs="仿宋"/>
          <w:b/>
          <w:bCs/>
          <w:sz w:val="28"/>
          <w:szCs w:val="28"/>
        </w:rPr>
        <w:fldChar w:fldCharType="begin"/>
      </w:r>
      <w:r>
        <w:rPr>
          <w:rFonts w:ascii="仿宋" w:eastAsia="仿宋" w:hAnsi="仿宋" w:cs="仿宋"/>
          <w:b/>
          <w:bCs/>
          <w:sz w:val="28"/>
          <w:szCs w:val="28"/>
        </w:rPr>
        <w:instrText xml:space="preserve"> = 1 \* GB3 \* MERGEFORMAT </w:instrText>
      </w:r>
      <w:r>
        <w:rPr>
          <w:rFonts w:ascii="仿宋" w:eastAsia="仿宋" w:hAnsi="仿宋" w:cs="仿宋"/>
          <w:b/>
          <w:bCs/>
          <w:sz w:val="28"/>
          <w:szCs w:val="28"/>
        </w:rPr>
        <w:fldChar w:fldCharType="separate"/>
      </w:r>
      <w:r>
        <w:rPr>
          <w:rFonts w:cs="宋体" w:hint="eastAsia"/>
          <w:b/>
          <w:bCs/>
        </w:rPr>
        <w:t>①</w:t>
      </w:r>
      <w:r>
        <w:rPr>
          <w:rFonts w:ascii="仿宋" w:eastAsia="仿宋" w:hAnsi="仿宋" w:cs="仿宋"/>
          <w:b/>
          <w:bCs/>
          <w:sz w:val="28"/>
          <w:szCs w:val="28"/>
        </w:rPr>
        <w:fldChar w:fldCharType="end"/>
      </w:r>
      <w:r>
        <w:rPr>
          <w:rFonts w:ascii="仿宋_GB2312" w:eastAsia="仿宋_GB2312" w:hAnsi="宋体" w:cs="仿宋_GB2312" w:hint="eastAsia"/>
          <w:b/>
          <w:bCs/>
          <w:color w:val="000000"/>
          <w:kern w:val="0"/>
          <w:sz w:val="24"/>
          <w:szCs w:val="24"/>
        </w:rPr>
        <w:t>学业一等奖学金</w:t>
      </w:r>
    </w:p>
    <w:p w14:paraId="78BCC8DE" w14:textId="77777777" w:rsidR="00B63714" w:rsidRDefault="00000000">
      <w:pPr>
        <w:spacing w:beforeLines="50" w:before="156" w:line="360" w:lineRule="auto"/>
        <w:rPr>
          <w:rFonts w:ascii="仿宋_GB2312" w:eastAsia="仿宋_GB2312" w:hAnsi="宋体" w:cs="仿宋_GB2312" w:hint="eastAsia"/>
          <w:color w:val="000000"/>
          <w:kern w:val="0"/>
          <w:sz w:val="24"/>
          <w:szCs w:val="24"/>
        </w:rPr>
      </w:pPr>
      <w:r>
        <w:rPr>
          <w:rFonts w:ascii="仿宋_GB2312" w:eastAsia="仿宋_GB2312" w:hAnsi="宋体" w:cs="仿宋_GB2312" w:hint="eastAsia"/>
          <w:color w:val="000000"/>
          <w:kern w:val="0"/>
          <w:sz w:val="24"/>
          <w:szCs w:val="24"/>
        </w:rPr>
        <w:t>以第一作者发表</w:t>
      </w:r>
      <w:r>
        <w:rPr>
          <w:rFonts w:ascii="仿宋_GB2312" w:eastAsia="仿宋_GB2312" w:hAnsi="宋体" w:cs="仿宋_GB2312" w:hint="eastAsia"/>
          <w:color w:val="FF0000"/>
          <w:kern w:val="0"/>
          <w:sz w:val="24"/>
          <w:szCs w:val="24"/>
          <w:u w:val="single"/>
        </w:rPr>
        <w:t>T1、T2或A 类</w:t>
      </w:r>
      <w:r>
        <w:rPr>
          <w:rFonts w:ascii="仿宋_GB2312" w:eastAsia="仿宋_GB2312" w:hAnsi="宋体" w:cs="仿宋_GB2312" w:hint="eastAsia"/>
          <w:color w:val="000000"/>
          <w:kern w:val="0"/>
          <w:sz w:val="24"/>
          <w:szCs w:val="24"/>
        </w:rPr>
        <w:t>学术论文的</w:t>
      </w:r>
      <w:r>
        <w:rPr>
          <w:rFonts w:ascii="仿宋_GB2312" w:eastAsia="仿宋_GB2312" w:hAnsi="宋体" w:cs="仿宋_GB2312" w:hint="eastAsia"/>
          <w:b/>
          <w:bCs/>
          <w:color w:val="000000"/>
          <w:kern w:val="0"/>
          <w:sz w:val="24"/>
          <w:szCs w:val="24"/>
        </w:rPr>
        <w:t>硕士生</w:t>
      </w:r>
      <w:r>
        <w:rPr>
          <w:rFonts w:ascii="仿宋_GB2312" w:eastAsia="仿宋_GB2312" w:hAnsi="宋体" w:cs="仿宋_GB2312" w:hint="eastAsia"/>
          <w:color w:val="000000"/>
          <w:kern w:val="0"/>
          <w:sz w:val="24"/>
          <w:szCs w:val="24"/>
        </w:rPr>
        <w:t>，可优先申请学业奖学金一等奖。</w:t>
      </w:r>
    </w:p>
    <w:p w14:paraId="7D72E7E7" w14:textId="77777777" w:rsidR="00B63714" w:rsidRDefault="00000000">
      <w:pPr>
        <w:spacing w:beforeLines="50" w:before="156" w:line="360" w:lineRule="auto"/>
        <w:rPr>
          <w:rFonts w:ascii="仿宋_GB2312" w:eastAsia="仿宋_GB2312" w:hAnsi="宋体" w:cs="仿宋_GB2312" w:hint="eastAsia"/>
          <w:color w:val="000000"/>
          <w:kern w:val="0"/>
          <w:sz w:val="24"/>
          <w:szCs w:val="24"/>
        </w:rPr>
      </w:pPr>
      <w:r>
        <w:rPr>
          <w:rFonts w:ascii="仿宋_GB2312" w:eastAsia="仿宋_GB2312" w:hAnsi="宋体" w:cs="仿宋_GB2312" w:hint="eastAsia"/>
          <w:color w:val="000000"/>
          <w:kern w:val="0"/>
          <w:sz w:val="24"/>
          <w:szCs w:val="24"/>
        </w:rPr>
        <w:t>以第一作者发表</w:t>
      </w:r>
      <w:r>
        <w:rPr>
          <w:rFonts w:ascii="仿宋_GB2312" w:eastAsia="仿宋_GB2312" w:hAnsi="宋体" w:cs="仿宋_GB2312" w:hint="eastAsia"/>
          <w:color w:val="FF0000"/>
          <w:kern w:val="0"/>
          <w:sz w:val="24"/>
          <w:szCs w:val="24"/>
          <w:u w:val="single"/>
        </w:rPr>
        <w:t>T1、T2类</w:t>
      </w:r>
      <w:r>
        <w:rPr>
          <w:rFonts w:ascii="仿宋_GB2312" w:eastAsia="仿宋_GB2312" w:hAnsi="宋体" w:cs="仿宋_GB2312" w:hint="eastAsia"/>
          <w:color w:val="000000"/>
          <w:kern w:val="0"/>
          <w:sz w:val="24"/>
          <w:szCs w:val="24"/>
        </w:rPr>
        <w:t>学术论文的</w:t>
      </w:r>
      <w:r>
        <w:rPr>
          <w:rFonts w:ascii="仿宋_GB2312" w:eastAsia="仿宋_GB2312" w:hAnsi="宋体" w:cs="仿宋_GB2312" w:hint="eastAsia"/>
          <w:b/>
          <w:bCs/>
          <w:color w:val="000000"/>
          <w:kern w:val="0"/>
          <w:sz w:val="24"/>
          <w:szCs w:val="24"/>
        </w:rPr>
        <w:t>博士生</w:t>
      </w:r>
      <w:r>
        <w:rPr>
          <w:rFonts w:ascii="仿宋_GB2312" w:eastAsia="仿宋_GB2312" w:hAnsi="宋体" w:cs="仿宋_GB2312" w:hint="eastAsia"/>
          <w:color w:val="000000"/>
          <w:kern w:val="0"/>
          <w:sz w:val="24"/>
          <w:szCs w:val="24"/>
        </w:rPr>
        <w:t>，可优先申请学业奖学金一等奖。</w:t>
      </w:r>
    </w:p>
    <w:p w14:paraId="3C37817A" w14:textId="77777777" w:rsidR="00B63714" w:rsidRDefault="00000000">
      <w:pPr>
        <w:spacing w:beforeLines="50" w:before="156" w:line="360" w:lineRule="auto"/>
        <w:rPr>
          <w:rFonts w:ascii="仿宋_GB2312" w:eastAsia="仿宋_GB2312" w:hAnsi="宋体" w:cs="仿宋_GB2312" w:hint="eastAsia"/>
          <w:b/>
          <w:color w:val="FF0000"/>
          <w:kern w:val="0"/>
          <w:sz w:val="24"/>
          <w:szCs w:val="24"/>
        </w:rPr>
      </w:pPr>
      <w:r>
        <w:rPr>
          <w:rFonts w:ascii="仿宋_GB2312" w:eastAsia="仿宋_GB2312" w:hAnsi="宋体" w:cs="仿宋_GB2312" w:hint="eastAsia"/>
          <w:b/>
          <w:color w:val="FF0000"/>
          <w:kern w:val="0"/>
          <w:sz w:val="24"/>
          <w:szCs w:val="24"/>
        </w:rPr>
        <w:t>（</w:t>
      </w:r>
      <w:r>
        <w:rPr>
          <w:rFonts w:ascii="仿宋_GB2312" w:eastAsia="仿宋_GB2312" w:hAnsi="宋体" w:cs="仿宋_GB2312"/>
          <w:b/>
          <w:color w:val="FF0000"/>
          <w:kern w:val="0"/>
          <w:sz w:val="24"/>
          <w:szCs w:val="24"/>
        </w:rPr>
        <w:t>以上所提到的第一作者，若</w:t>
      </w:r>
      <w:r>
        <w:rPr>
          <w:rFonts w:ascii="仿宋_GB2312" w:eastAsia="仿宋_GB2312" w:hAnsi="宋体" w:cs="仿宋_GB2312" w:hint="eastAsia"/>
          <w:b/>
          <w:color w:val="FF0000"/>
          <w:kern w:val="0"/>
          <w:sz w:val="24"/>
          <w:szCs w:val="24"/>
        </w:rPr>
        <w:t>出现共同第一作者的情况，仅排名第一有效。）</w:t>
      </w:r>
    </w:p>
    <w:p w14:paraId="386F0933" w14:textId="77777777" w:rsidR="00B63714" w:rsidRDefault="00000000">
      <w:pPr>
        <w:widowControl/>
        <w:adjustRightInd w:val="0"/>
        <w:snapToGrid w:val="0"/>
        <w:spacing w:beforeLines="50" w:before="156" w:line="360" w:lineRule="auto"/>
        <w:jc w:val="left"/>
        <w:rPr>
          <w:rFonts w:ascii="仿宋_GB2312" w:eastAsia="仿宋_GB2312" w:hAnsi="宋体" w:cs="Times New Roman" w:hint="eastAsia"/>
          <w:b/>
          <w:bCs/>
          <w:color w:val="000000"/>
          <w:kern w:val="0"/>
          <w:sz w:val="24"/>
          <w:szCs w:val="24"/>
        </w:rPr>
      </w:pPr>
      <w:r>
        <w:rPr>
          <w:rFonts w:ascii="仿宋_GB2312" w:eastAsia="仿宋_GB2312" w:hAnsi="宋体" w:cs="仿宋_GB2312"/>
          <w:b/>
          <w:bCs/>
          <w:color w:val="000000"/>
          <w:kern w:val="0"/>
          <w:sz w:val="28"/>
          <w:szCs w:val="28"/>
        </w:rPr>
        <w:fldChar w:fldCharType="begin"/>
      </w:r>
      <w:r>
        <w:rPr>
          <w:rFonts w:ascii="仿宋_GB2312" w:eastAsia="仿宋_GB2312" w:hAnsi="宋体" w:cs="仿宋_GB2312"/>
          <w:b/>
          <w:bCs/>
          <w:color w:val="000000"/>
          <w:kern w:val="0"/>
          <w:sz w:val="28"/>
          <w:szCs w:val="28"/>
        </w:rPr>
        <w:instrText xml:space="preserve"> = 2 \* GB3 \* MERGEFORMAT </w:instrText>
      </w:r>
      <w:r>
        <w:rPr>
          <w:rFonts w:ascii="仿宋_GB2312" w:eastAsia="仿宋_GB2312" w:hAnsi="宋体" w:cs="仿宋_GB2312"/>
          <w:b/>
          <w:bCs/>
          <w:color w:val="000000"/>
          <w:kern w:val="0"/>
          <w:sz w:val="28"/>
          <w:szCs w:val="28"/>
        </w:rPr>
        <w:fldChar w:fldCharType="separate"/>
      </w:r>
      <w:r>
        <w:rPr>
          <w:rFonts w:cs="宋体" w:hint="eastAsia"/>
          <w:b/>
          <w:bCs/>
        </w:rPr>
        <w:t>②</w:t>
      </w:r>
      <w:r>
        <w:rPr>
          <w:rFonts w:ascii="仿宋_GB2312" w:eastAsia="仿宋_GB2312" w:hAnsi="宋体" w:cs="仿宋_GB2312"/>
          <w:b/>
          <w:bCs/>
          <w:color w:val="000000"/>
          <w:kern w:val="0"/>
          <w:sz w:val="28"/>
          <w:szCs w:val="28"/>
        </w:rPr>
        <w:fldChar w:fldCharType="end"/>
      </w:r>
      <w:r>
        <w:rPr>
          <w:rFonts w:ascii="仿宋_GB2312" w:eastAsia="仿宋_GB2312" w:hAnsi="宋体" w:cs="仿宋_GB2312" w:hint="eastAsia"/>
          <w:b/>
          <w:bCs/>
          <w:color w:val="000000"/>
          <w:kern w:val="0"/>
          <w:sz w:val="24"/>
          <w:szCs w:val="24"/>
        </w:rPr>
        <w:t>国家奖学金</w:t>
      </w:r>
    </w:p>
    <w:p w14:paraId="16C0C83D" w14:textId="77777777" w:rsidR="00B63714" w:rsidRDefault="00000000">
      <w:pPr>
        <w:spacing w:beforeLines="50" w:before="156" w:line="360" w:lineRule="auto"/>
        <w:rPr>
          <w:rFonts w:ascii="仿宋_GB2312" w:eastAsia="仿宋_GB2312" w:hAnsi="宋体" w:cs="仿宋_GB2312" w:hint="eastAsia"/>
          <w:color w:val="000000"/>
          <w:kern w:val="0"/>
          <w:sz w:val="24"/>
          <w:szCs w:val="24"/>
        </w:rPr>
      </w:pPr>
      <w:r>
        <w:rPr>
          <w:rFonts w:ascii="仿宋_GB2312" w:eastAsia="仿宋_GB2312" w:hAnsi="宋体" w:cs="仿宋_GB2312" w:hint="eastAsia"/>
          <w:color w:val="000000"/>
          <w:kern w:val="0"/>
          <w:sz w:val="24"/>
          <w:szCs w:val="24"/>
        </w:rPr>
        <w:t>以第一作者在</w:t>
      </w:r>
      <w:r>
        <w:rPr>
          <w:rFonts w:ascii="仿宋_GB2312" w:eastAsia="仿宋_GB2312" w:hAnsi="宋体" w:cs="仿宋_GB2312" w:hint="eastAsia"/>
          <w:color w:val="FF0000"/>
          <w:kern w:val="0"/>
          <w:sz w:val="24"/>
          <w:szCs w:val="24"/>
          <w:u w:val="single"/>
        </w:rPr>
        <w:t>T1、T2类</w:t>
      </w:r>
      <w:r>
        <w:rPr>
          <w:rFonts w:ascii="仿宋_GB2312" w:eastAsia="仿宋_GB2312" w:hAnsi="宋体" w:cs="仿宋_GB2312" w:hint="eastAsia"/>
          <w:color w:val="000000"/>
          <w:kern w:val="0"/>
          <w:sz w:val="24"/>
          <w:szCs w:val="24"/>
        </w:rPr>
        <w:t>发表学术论文的</w:t>
      </w:r>
      <w:r>
        <w:rPr>
          <w:rFonts w:ascii="仿宋_GB2312" w:eastAsia="仿宋_GB2312" w:hAnsi="宋体" w:cs="仿宋_GB2312" w:hint="eastAsia"/>
          <w:b/>
          <w:bCs/>
          <w:color w:val="000000"/>
          <w:kern w:val="0"/>
          <w:sz w:val="24"/>
          <w:szCs w:val="24"/>
        </w:rPr>
        <w:t>硕士生和博士生</w:t>
      </w:r>
      <w:r>
        <w:rPr>
          <w:rFonts w:ascii="仿宋_GB2312" w:eastAsia="仿宋_GB2312" w:hAnsi="宋体" w:cs="仿宋_GB2312" w:hint="eastAsia"/>
          <w:color w:val="000000"/>
          <w:kern w:val="0"/>
          <w:sz w:val="24"/>
          <w:szCs w:val="24"/>
        </w:rPr>
        <w:t>，可优先申请国家奖学金。</w:t>
      </w:r>
    </w:p>
    <w:p w14:paraId="7CCE9669" w14:textId="77777777" w:rsidR="00B63714" w:rsidRDefault="00000000">
      <w:pPr>
        <w:spacing w:beforeLines="50" w:before="156" w:line="360" w:lineRule="auto"/>
        <w:rPr>
          <w:rFonts w:ascii="仿宋_GB2312" w:eastAsia="仿宋_GB2312" w:hAnsi="宋体" w:cs="仿宋_GB2312" w:hint="eastAsia"/>
          <w:color w:val="000000"/>
          <w:kern w:val="0"/>
          <w:sz w:val="24"/>
          <w:szCs w:val="24"/>
        </w:rPr>
      </w:pPr>
      <w:r>
        <w:rPr>
          <w:rFonts w:ascii="仿宋_GB2312" w:eastAsia="仿宋_GB2312" w:hAnsi="宋体" w:cs="仿宋_GB2312" w:hint="eastAsia"/>
          <w:b/>
          <w:color w:val="FF0000"/>
          <w:kern w:val="0"/>
          <w:sz w:val="24"/>
          <w:szCs w:val="24"/>
        </w:rPr>
        <w:t>（</w:t>
      </w:r>
      <w:r>
        <w:rPr>
          <w:rFonts w:ascii="仿宋_GB2312" w:eastAsia="仿宋_GB2312" w:hAnsi="宋体" w:cs="仿宋_GB2312"/>
          <w:b/>
          <w:color w:val="FF0000"/>
          <w:kern w:val="0"/>
          <w:sz w:val="24"/>
          <w:szCs w:val="24"/>
        </w:rPr>
        <w:t>若</w:t>
      </w:r>
      <w:r>
        <w:rPr>
          <w:rFonts w:ascii="仿宋_GB2312" w:eastAsia="仿宋_GB2312" w:hAnsi="宋体" w:cs="仿宋_GB2312" w:hint="eastAsia"/>
          <w:b/>
          <w:color w:val="FF0000"/>
          <w:kern w:val="0"/>
          <w:sz w:val="24"/>
          <w:szCs w:val="24"/>
        </w:rPr>
        <w:t>出现共同第一作者的情况，仅排名第一有效。）</w:t>
      </w:r>
    </w:p>
    <w:p w14:paraId="1C6D3A93" w14:textId="47411DE0" w:rsidR="00B63714" w:rsidRDefault="00000000">
      <w:pPr>
        <w:spacing w:beforeLines="50" w:before="156" w:line="360" w:lineRule="auto"/>
        <w:jc w:val="left"/>
        <w:rPr>
          <w:rFonts w:ascii="仿宋" w:eastAsia="仿宋" w:hAnsi="仿宋" w:cs="Times New Roman" w:hint="eastAsia"/>
          <w:sz w:val="28"/>
          <w:szCs w:val="28"/>
        </w:rPr>
      </w:pPr>
      <w:r>
        <w:rPr>
          <w:rFonts w:ascii="仿宋" w:eastAsia="仿宋" w:hAnsi="仿宋" w:cs="仿宋" w:hint="eastAsia"/>
          <w:b/>
          <w:bCs/>
          <w:sz w:val="28"/>
          <w:szCs w:val="28"/>
        </w:rPr>
        <w:t>若有公开发表学术论文，要出具图书馆开具的最新影响因子（影响因子大小以图书馆出具的</w:t>
      </w:r>
      <w:r w:rsidR="00690A37">
        <w:rPr>
          <w:rFonts w:ascii="仿宋" w:eastAsia="仿宋" w:hAnsi="仿宋" w:cs="仿宋" w:hint="eastAsia"/>
          <w:b/>
          <w:bCs/>
          <w:sz w:val="28"/>
          <w:szCs w:val="28"/>
        </w:rPr>
        <w:t>2</w:t>
      </w:r>
      <w:r>
        <w:rPr>
          <w:rFonts w:ascii="仿宋" w:eastAsia="仿宋" w:hAnsi="仿宋" w:cs="仿宋" w:hint="eastAsia"/>
          <w:b/>
          <w:bCs/>
          <w:sz w:val="28"/>
          <w:szCs w:val="28"/>
        </w:rPr>
        <w:t xml:space="preserve"> 年的影响因子为准）和中科院大类分区的收录证明，并附上论文封面、目录以及和论文首页；</w:t>
      </w:r>
      <w:r>
        <w:rPr>
          <w:rFonts w:ascii="仿宋" w:eastAsia="仿宋" w:hAnsi="仿宋" w:cs="仿宋" w:hint="eastAsia"/>
          <w:sz w:val="28"/>
          <w:szCs w:val="28"/>
        </w:rPr>
        <w:t>以上发表论文，</w:t>
      </w:r>
      <w:r>
        <w:rPr>
          <w:rFonts w:ascii="仿宋" w:eastAsia="仿宋" w:hAnsi="仿宋" w:cs="仿宋" w:hint="eastAsia"/>
          <w:sz w:val="28"/>
          <w:szCs w:val="28"/>
        </w:rPr>
        <w:lastRenderedPageBreak/>
        <w:t>其研究成果应为</w:t>
      </w:r>
      <w:r>
        <w:rPr>
          <w:rFonts w:ascii="仿宋" w:eastAsia="仿宋" w:hAnsi="仿宋" w:cs="仿宋"/>
          <w:b/>
          <w:sz w:val="28"/>
          <w:szCs w:val="28"/>
        </w:rPr>
        <w:t>202</w:t>
      </w:r>
      <w:r w:rsidR="00181F2C">
        <w:rPr>
          <w:rFonts w:ascii="仿宋" w:eastAsia="仿宋" w:hAnsi="仿宋" w:cs="仿宋" w:hint="eastAsia"/>
          <w:b/>
          <w:sz w:val="28"/>
          <w:szCs w:val="28"/>
        </w:rPr>
        <w:t>4</w:t>
      </w:r>
      <w:r>
        <w:rPr>
          <w:rFonts w:ascii="仿宋" w:eastAsia="仿宋" w:hAnsi="仿宋" w:cs="仿宋" w:hint="eastAsia"/>
          <w:b/>
          <w:sz w:val="28"/>
          <w:szCs w:val="28"/>
        </w:rPr>
        <w:t>年</w:t>
      </w:r>
      <w:r>
        <w:rPr>
          <w:rFonts w:ascii="仿宋" w:eastAsia="仿宋" w:hAnsi="仿宋" w:cs="仿宋"/>
          <w:b/>
          <w:sz w:val="28"/>
          <w:szCs w:val="28"/>
        </w:rPr>
        <w:t>9</w:t>
      </w:r>
      <w:r>
        <w:rPr>
          <w:rFonts w:ascii="仿宋" w:eastAsia="仿宋" w:hAnsi="仿宋" w:cs="仿宋" w:hint="eastAsia"/>
          <w:b/>
          <w:sz w:val="28"/>
          <w:szCs w:val="28"/>
        </w:rPr>
        <w:t>月</w:t>
      </w:r>
      <w:r>
        <w:rPr>
          <w:rFonts w:ascii="仿宋" w:eastAsia="仿宋" w:hAnsi="仿宋" w:cs="仿宋"/>
          <w:b/>
          <w:sz w:val="28"/>
          <w:szCs w:val="28"/>
        </w:rPr>
        <w:t>1</w:t>
      </w:r>
      <w:r>
        <w:rPr>
          <w:rFonts w:ascii="仿宋" w:eastAsia="仿宋" w:hAnsi="仿宋" w:cs="仿宋" w:hint="eastAsia"/>
          <w:b/>
          <w:sz w:val="28"/>
          <w:szCs w:val="28"/>
        </w:rPr>
        <w:t>日至</w:t>
      </w:r>
      <w:r>
        <w:rPr>
          <w:rFonts w:ascii="仿宋" w:eastAsia="仿宋" w:hAnsi="仿宋" w:cs="仿宋"/>
          <w:b/>
          <w:sz w:val="28"/>
          <w:szCs w:val="28"/>
        </w:rPr>
        <w:t>20</w:t>
      </w:r>
      <w:r>
        <w:rPr>
          <w:rFonts w:ascii="仿宋" w:eastAsia="仿宋" w:hAnsi="仿宋" w:cs="仿宋" w:hint="eastAsia"/>
          <w:b/>
          <w:sz w:val="28"/>
          <w:szCs w:val="28"/>
        </w:rPr>
        <w:t>2</w:t>
      </w:r>
      <w:r w:rsidR="00181F2C">
        <w:rPr>
          <w:rFonts w:ascii="仿宋" w:eastAsia="仿宋" w:hAnsi="仿宋" w:cs="仿宋" w:hint="eastAsia"/>
          <w:b/>
          <w:sz w:val="28"/>
          <w:szCs w:val="28"/>
        </w:rPr>
        <w:t>5</w:t>
      </w:r>
      <w:r>
        <w:rPr>
          <w:rFonts w:ascii="仿宋" w:eastAsia="仿宋" w:hAnsi="仿宋" w:cs="仿宋" w:hint="eastAsia"/>
          <w:b/>
          <w:sz w:val="28"/>
          <w:szCs w:val="28"/>
        </w:rPr>
        <w:t>年</w:t>
      </w:r>
      <w:r>
        <w:rPr>
          <w:rFonts w:ascii="仿宋" w:eastAsia="仿宋" w:hAnsi="仿宋" w:cs="仿宋"/>
          <w:b/>
          <w:bCs/>
          <w:sz w:val="28"/>
          <w:szCs w:val="28"/>
        </w:rPr>
        <w:t>8</w:t>
      </w:r>
      <w:r>
        <w:rPr>
          <w:rFonts w:ascii="仿宋" w:eastAsia="仿宋" w:hAnsi="仿宋" w:cs="仿宋" w:hint="eastAsia"/>
          <w:b/>
          <w:bCs/>
          <w:sz w:val="28"/>
          <w:szCs w:val="28"/>
        </w:rPr>
        <w:t>月</w:t>
      </w:r>
      <w:r>
        <w:rPr>
          <w:rFonts w:ascii="仿宋" w:eastAsia="仿宋" w:hAnsi="仿宋" w:cs="仿宋"/>
          <w:b/>
          <w:bCs/>
          <w:sz w:val="28"/>
          <w:szCs w:val="28"/>
        </w:rPr>
        <w:t>31</w:t>
      </w:r>
      <w:r>
        <w:rPr>
          <w:rFonts w:ascii="仿宋" w:eastAsia="仿宋" w:hAnsi="仿宋" w:cs="仿宋" w:hint="eastAsia"/>
          <w:b/>
          <w:bCs/>
          <w:sz w:val="28"/>
          <w:szCs w:val="28"/>
        </w:rPr>
        <w:t>日期间</w:t>
      </w:r>
      <w:r>
        <w:rPr>
          <w:rFonts w:ascii="仿宋" w:eastAsia="仿宋" w:hAnsi="仿宋" w:cs="仿宋" w:hint="eastAsia"/>
          <w:sz w:val="28"/>
          <w:szCs w:val="28"/>
        </w:rPr>
        <w:t>所获得的研究成果。</w:t>
      </w:r>
    </w:p>
    <w:p w14:paraId="256CD9C5" w14:textId="77777777" w:rsidR="00B63714" w:rsidRDefault="00000000">
      <w:pPr>
        <w:spacing w:beforeLines="50" w:before="156" w:line="360" w:lineRule="auto"/>
        <w:jc w:val="left"/>
        <w:rPr>
          <w:rFonts w:ascii="仿宋" w:eastAsia="仿宋" w:hAnsi="仿宋" w:cs="Times New Roman" w:hint="eastAsia"/>
          <w:sz w:val="28"/>
          <w:szCs w:val="28"/>
        </w:rPr>
      </w:pPr>
      <w:r>
        <w:rPr>
          <w:rFonts w:ascii="仿宋" w:eastAsia="仿宋" w:hAnsi="仿宋" w:cs="仿宋" w:hint="eastAsia"/>
          <w:b/>
          <w:bCs/>
          <w:sz w:val="28"/>
          <w:szCs w:val="28"/>
        </w:rPr>
        <w:t>2、</w:t>
      </w:r>
      <w:r>
        <w:rPr>
          <w:rFonts w:ascii="仿宋" w:eastAsia="仿宋" w:hAnsi="仿宋" w:cs="仿宋" w:hint="eastAsia"/>
          <w:sz w:val="28"/>
          <w:szCs w:val="28"/>
        </w:rPr>
        <w:t>担任校级、院级职务的聘书</w:t>
      </w:r>
    </w:p>
    <w:p w14:paraId="5BEB0F2A" w14:textId="77777777" w:rsidR="00B63714" w:rsidRDefault="00000000">
      <w:pPr>
        <w:spacing w:beforeLines="50" w:before="156" w:line="360" w:lineRule="auto"/>
        <w:jc w:val="left"/>
        <w:rPr>
          <w:rFonts w:ascii="仿宋" w:eastAsia="仿宋" w:hAnsi="仿宋" w:cs="Times New Roman" w:hint="eastAsia"/>
          <w:sz w:val="28"/>
          <w:szCs w:val="28"/>
        </w:rPr>
      </w:pPr>
      <w:r>
        <w:rPr>
          <w:rFonts w:ascii="仿宋" w:eastAsia="仿宋" w:hAnsi="仿宋" w:cs="仿宋" w:hint="eastAsia"/>
          <w:b/>
          <w:bCs/>
          <w:sz w:val="28"/>
          <w:szCs w:val="28"/>
        </w:rPr>
        <w:t>3、</w:t>
      </w:r>
      <w:r>
        <w:rPr>
          <w:rFonts w:ascii="仿宋" w:eastAsia="仿宋" w:hAnsi="仿宋" w:cs="仿宋" w:hint="eastAsia"/>
          <w:sz w:val="28"/>
          <w:szCs w:val="28"/>
        </w:rPr>
        <w:t>参加讲座及活动的签到表</w:t>
      </w:r>
    </w:p>
    <w:p w14:paraId="63B1ABBA" w14:textId="77777777" w:rsidR="00B63714" w:rsidRDefault="00000000">
      <w:pPr>
        <w:spacing w:beforeLines="50" w:before="156" w:line="360" w:lineRule="auto"/>
        <w:jc w:val="left"/>
        <w:rPr>
          <w:rFonts w:cs="Times New Roman"/>
        </w:rPr>
      </w:pPr>
      <w:r>
        <w:rPr>
          <w:rFonts w:ascii="仿宋" w:eastAsia="仿宋" w:hAnsi="仿宋" w:cs="仿宋" w:hint="eastAsia"/>
          <w:b/>
          <w:bCs/>
          <w:sz w:val="28"/>
          <w:szCs w:val="28"/>
        </w:rPr>
        <w:t>4、</w:t>
      </w:r>
      <w:r>
        <w:rPr>
          <w:rFonts w:ascii="仿宋" w:eastAsia="仿宋" w:hAnsi="仿宋" w:cs="仿宋" w:hint="eastAsia"/>
          <w:sz w:val="28"/>
          <w:szCs w:val="28"/>
        </w:rPr>
        <w:t>其他参评的相关证明材料</w:t>
      </w:r>
    </w:p>
    <w:p w14:paraId="3215E6DF" w14:textId="523D91DD" w:rsidR="00B63714" w:rsidRDefault="00000000">
      <w:pPr>
        <w:spacing w:beforeLines="50" w:before="156" w:line="360" w:lineRule="auto"/>
        <w:jc w:val="left"/>
        <w:rPr>
          <w:rFonts w:ascii="仿宋" w:eastAsia="仿宋" w:hAnsi="仿宋" w:cs="仿宋" w:hint="eastAsia"/>
          <w:sz w:val="28"/>
          <w:szCs w:val="28"/>
        </w:rPr>
      </w:pPr>
      <w:r>
        <w:rPr>
          <w:rFonts w:ascii="仿宋" w:eastAsia="仿宋" w:hAnsi="仿宋" w:cs="仿宋" w:hint="eastAsia"/>
          <w:b/>
          <w:bCs/>
          <w:sz w:val="28"/>
          <w:szCs w:val="28"/>
        </w:rPr>
        <w:t>备注：</w:t>
      </w:r>
      <w:r w:rsidRPr="00181F2C">
        <w:rPr>
          <w:rFonts w:ascii="仿宋" w:eastAsia="仿宋" w:hAnsi="仿宋" w:cs="仿宋" w:hint="eastAsia"/>
          <w:sz w:val="28"/>
          <w:szCs w:val="28"/>
          <w:highlight w:val="yellow"/>
        </w:rPr>
        <w:t>个人所提交的所有材料用小夹子或回形针装好，材料</w:t>
      </w:r>
      <w:r w:rsidR="00181F2C" w:rsidRPr="00181F2C">
        <w:rPr>
          <w:rFonts w:ascii="仿宋" w:eastAsia="仿宋" w:hAnsi="仿宋" w:cs="仿宋" w:hint="eastAsia"/>
          <w:sz w:val="28"/>
          <w:szCs w:val="28"/>
          <w:highlight w:val="yellow"/>
        </w:rPr>
        <w:t>需</w:t>
      </w:r>
      <w:r w:rsidRPr="00181F2C">
        <w:rPr>
          <w:rFonts w:ascii="仿宋" w:eastAsia="仿宋" w:hAnsi="仿宋" w:cs="仿宋" w:hint="eastAsia"/>
          <w:sz w:val="28"/>
          <w:szCs w:val="28"/>
          <w:highlight w:val="yellow"/>
        </w:rPr>
        <w:t>按评分表</w:t>
      </w:r>
      <w:r w:rsidR="00181F2C" w:rsidRPr="00181F2C">
        <w:rPr>
          <w:rFonts w:ascii="仿宋" w:eastAsia="仿宋" w:hAnsi="仿宋" w:cs="仿宋" w:hint="eastAsia"/>
          <w:sz w:val="28"/>
          <w:szCs w:val="28"/>
          <w:highlight w:val="yellow"/>
        </w:rPr>
        <w:t>所列项目</w:t>
      </w:r>
      <w:r w:rsidRPr="00181F2C">
        <w:rPr>
          <w:rFonts w:ascii="仿宋" w:eastAsia="仿宋" w:hAnsi="仿宋" w:cs="仿宋" w:hint="eastAsia"/>
          <w:sz w:val="28"/>
          <w:szCs w:val="28"/>
          <w:highlight w:val="yellow"/>
        </w:rPr>
        <w:t>顺序</w:t>
      </w:r>
      <w:r w:rsidR="002C632F">
        <w:rPr>
          <w:rFonts w:ascii="仿宋" w:eastAsia="仿宋" w:hAnsi="仿宋" w:cs="仿宋" w:hint="eastAsia"/>
          <w:sz w:val="28"/>
          <w:szCs w:val="28"/>
          <w:highlight w:val="yellow"/>
        </w:rPr>
        <w:t>放置</w:t>
      </w:r>
      <w:r w:rsidRPr="00181F2C">
        <w:rPr>
          <w:rFonts w:ascii="仿宋" w:eastAsia="仿宋" w:hAnsi="仿宋" w:cs="仿宋" w:hint="eastAsia"/>
          <w:sz w:val="28"/>
          <w:szCs w:val="28"/>
          <w:highlight w:val="yellow"/>
        </w:rPr>
        <w:t>，</w:t>
      </w:r>
      <w:r w:rsidR="00F069CD">
        <w:rPr>
          <w:rFonts w:ascii="仿宋" w:eastAsia="仿宋" w:hAnsi="仿宋" w:cs="仿宋" w:hint="eastAsia"/>
          <w:sz w:val="28"/>
          <w:szCs w:val="28"/>
          <w:highlight w:val="yellow"/>
        </w:rPr>
        <w:t>要求一一对应，</w:t>
      </w:r>
      <w:r w:rsidR="00181F2C" w:rsidRPr="00181F2C">
        <w:rPr>
          <w:rFonts w:ascii="仿宋" w:eastAsia="仿宋" w:hAnsi="仿宋" w:cs="仿宋" w:hint="eastAsia"/>
          <w:sz w:val="28"/>
          <w:szCs w:val="28"/>
          <w:highlight w:val="yellow"/>
        </w:rPr>
        <w:t>并注明加分类型和加分情况</w:t>
      </w:r>
      <w:r w:rsidR="00181F2C">
        <w:rPr>
          <w:rFonts w:ascii="仿宋" w:eastAsia="仿宋" w:hAnsi="仿宋" w:cs="仿宋" w:hint="eastAsia"/>
          <w:sz w:val="28"/>
          <w:szCs w:val="28"/>
        </w:rPr>
        <w:t>，</w:t>
      </w:r>
      <w:r>
        <w:rPr>
          <w:rFonts w:ascii="仿宋" w:eastAsia="仿宋" w:hAnsi="仿宋" w:cs="仿宋" w:hint="eastAsia"/>
          <w:sz w:val="28"/>
          <w:szCs w:val="28"/>
        </w:rPr>
        <w:t>附加材料比较多可用文件袋装好，文件袋封面写上班级、姓名和专业以及申请奖学金类型（学业奖学金），所有</w:t>
      </w:r>
      <w:r w:rsidR="00AC32AC">
        <w:rPr>
          <w:rFonts w:ascii="仿宋" w:eastAsia="仿宋" w:hAnsi="仿宋" w:cs="仿宋" w:hint="eastAsia"/>
          <w:sz w:val="28"/>
          <w:szCs w:val="28"/>
        </w:rPr>
        <w:t>加分项目</w:t>
      </w:r>
      <w:r>
        <w:rPr>
          <w:rFonts w:ascii="仿宋" w:eastAsia="仿宋" w:hAnsi="仿宋" w:cs="仿宋" w:hint="eastAsia"/>
          <w:sz w:val="28"/>
          <w:szCs w:val="28"/>
        </w:rPr>
        <w:t>都需要有证明材料。</w:t>
      </w:r>
    </w:p>
    <w:p w14:paraId="308618E5" w14:textId="2784501F" w:rsidR="00F069CD" w:rsidRPr="00F069CD" w:rsidRDefault="00F069CD" w:rsidP="00F069CD">
      <w:pPr>
        <w:rPr>
          <w:rFonts w:ascii="仿宋_GB2312" w:eastAsia="仿宋_GB2312"/>
          <w:color w:val="FF0000"/>
          <w:sz w:val="28"/>
          <w:szCs w:val="28"/>
        </w:rPr>
      </w:pPr>
      <w:r w:rsidRPr="00B61701">
        <w:rPr>
          <w:rFonts w:ascii="仿宋_GB2312" w:eastAsia="仿宋_GB2312" w:hint="eastAsia"/>
          <w:color w:val="FF0000"/>
          <w:sz w:val="28"/>
          <w:szCs w:val="28"/>
        </w:rPr>
        <w:t>注意：</w:t>
      </w:r>
      <w:r>
        <w:rPr>
          <w:rFonts w:ascii="仿宋_GB2312" w:eastAsia="仿宋_GB2312" w:hint="eastAsia"/>
          <w:color w:val="FF0000"/>
          <w:sz w:val="28"/>
          <w:szCs w:val="28"/>
        </w:rPr>
        <w:t>各班完成内部初步评选，并将</w:t>
      </w:r>
      <w:r w:rsidRPr="00B61701">
        <w:rPr>
          <w:rFonts w:ascii="仿宋_GB2312" w:eastAsia="仿宋_GB2312" w:hint="eastAsia"/>
          <w:color w:val="FF0000"/>
          <w:sz w:val="28"/>
          <w:szCs w:val="28"/>
        </w:rPr>
        <w:t>班级最终评选材料提交</w:t>
      </w:r>
      <w:r>
        <w:rPr>
          <w:rFonts w:ascii="仿宋_GB2312" w:eastAsia="仿宋_GB2312" w:hint="eastAsia"/>
          <w:color w:val="FF0000"/>
          <w:sz w:val="28"/>
          <w:szCs w:val="28"/>
        </w:rPr>
        <w:t>到学院</w:t>
      </w:r>
      <w:r w:rsidRPr="00B61701">
        <w:rPr>
          <w:rFonts w:ascii="仿宋_GB2312" w:eastAsia="仿宋_GB2312" w:hint="eastAsia"/>
          <w:color w:val="FF0000"/>
          <w:sz w:val="28"/>
          <w:szCs w:val="28"/>
        </w:rPr>
        <w:t>后，</w:t>
      </w:r>
      <w:r>
        <w:rPr>
          <w:rFonts w:ascii="仿宋_GB2312" w:eastAsia="仿宋_GB2312" w:hint="eastAsia"/>
          <w:color w:val="FF0000"/>
          <w:sz w:val="28"/>
          <w:szCs w:val="28"/>
        </w:rPr>
        <w:t>学院</w:t>
      </w:r>
      <w:r w:rsidRPr="00B61701">
        <w:rPr>
          <w:rFonts w:ascii="仿宋_GB2312" w:eastAsia="仿宋_GB2312" w:hint="eastAsia"/>
          <w:color w:val="FF0000"/>
          <w:sz w:val="28"/>
          <w:szCs w:val="28"/>
        </w:rPr>
        <w:t>不再接收新材料补充</w:t>
      </w:r>
      <w:r>
        <w:rPr>
          <w:rFonts w:ascii="仿宋_GB2312" w:eastAsia="仿宋_GB2312" w:hint="eastAsia"/>
          <w:color w:val="FF0000"/>
          <w:sz w:val="28"/>
          <w:szCs w:val="28"/>
        </w:rPr>
        <w:t>，请各位同学秉承对自己负责的原则认真整理并核对自己的加分证明材料！</w:t>
      </w:r>
    </w:p>
    <w:p w14:paraId="0D46CCDC" w14:textId="77777777" w:rsidR="00B63714" w:rsidRDefault="00000000">
      <w:pPr>
        <w:spacing w:beforeLines="50" w:before="156" w:line="360" w:lineRule="auto"/>
        <w:jc w:val="left"/>
        <w:rPr>
          <w:rFonts w:ascii="仿宋" w:eastAsia="仿宋" w:hAnsi="仿宋" w:cs="仿宋" w:hint="eastAsia"/>
          <w:b/>
          <w:bCs/>
          <w:sz w:val="28"/>
          <w:szCs w:val="28"/>
        </w:rPr>
      </w:pPr>
      <w:r>
        <w:rPr>
          <w:rFonts w:ascii="仿宋" w:eastAsia="仿宋" w:hAnsi="仿宋" w:cs="仿宋" w:hint="eastAsia"/>
          <w:b/>
          <w:bCs/>
          <w:sz w:val="28"/>
          <w:szCs w:val="28"/>
        </w:rPr>
        <w:t>（二）电子版材料：</w:t>
      </w:r>
    </w:p>
    <w:p w14:paraId="702DD136" w14:textId="1C68171D" w:rsidR="00B63714" w:rsidRPr="002C632F" w:rsidRDefault="00000000">
      <w:pPr>
        <w:spacing w:beforeLines="50" w:before="156" w:line="360" w:lineRule="auto"/>
        <w:jc w:val="left"/>
        <w:rPr>
          <w:rFonts w:ascii="仿宋" w:eastAsia="仿宋" w:hAnsi="仿宋" w:cs="仿宋" w:hint="eastAsia"/>
          <w:color w:val="0000FF"/>
          <w:sz w:val="28"/>
          <w:szCs w:val="28"/>
        </w:rPr>
      </w:pPr>
      <w:r>
        <w:rPr>
          <w:rFonts w:ascii="仿宋" w:eastAsia="仿宋" w:hAnsi="仿宋" w:cs="仿宋" w:hint="eastAsia"/>
          <w:color w:val="0000FF"/>
          <w:sz w:val="28"/>
          <w:szCs w:val="28"/>
        </w:rPr>
        <w:t>①植保学院研究生（老生）学业奖学金</w:t>
      </w:r>
      <w:r w:rsidR="002C632F">
        <w:rPr>
          <w:rFonts w:ascii="仿宋" w:eastAsia="仿宋" w:hAnsi="仿宋" w:cs="仿宋" w:hint="eastAsia"/>
          <w:color w:val="0000FF"/>
          <w:sz w:val="28"/>
          <w:szCs w:val="28"/>
        </w:rPr>
        <w:t>、</w:t>
      </w:r>
      <w:r w:rsidR="002C632F" w:rsidRPr="002C632F">
        <w:rPr>
          <w:rFonts w:ascii="仿宋" w:eastAsia="仿宋" w:hAnsi="仿宋" w:cs="仿宋" w:hint="eastAsia"/>
          <w:color w:val="0000FF"/>
          <w:sz w:val="28"/>
          <w:szCs w:val="28"/>
        </w:rPr>
        <w:t>国家奖学金评优计分表（所有研究生均需提交）</w:t>
      </w:r>
    </w:p>
    <w:p w14:paraId="28BFF4C9" w14:textId="7A50C312" w:rsidR="00B63714" w:rsidRDefault="00000000">
      <w:pPr>
        <w:spacing w:beforeLines="50" w:before="156" w:line="360" w:lineRule="auto"/>
        <w:jc w:val="left"/>
        <w:rPr>
          <w:rFonts w:ascii="仿宋" w:eastAsia="仿宋" w:hAnsi="仿宋" w:cs="仿宋" w:hint="eastAsia"/>
          <w:sz w:val="28"/>
          <w:szCs w:val="28"/>
        </w:rPr>
      </w:pPr>
      <w:r>
        <w:rPr>
          <w:rFonts w:ascii="仿宋" w:eastAsia="仿宋" w:hAnsi="仿宋" w:cs="仿宋" w:hint="eastAsia"/>
          <w:color w:val="0000FF"/>
          <w:sz w:val="28"/>
          <w:szCs w:val="28"/>
        </w:rPr>
        <w:t>②</w:t>
      </w:r>
      <w:r w:rsidR="002C632F">
        <w:rPr>
          <w:rFonts w:ascii="仿宋" w:eastAsia="仿宋" w:hAnsi="仿宋" w:cs="仿宋" w:hint="eastAsia"/>
          <w:color w:val="0000FF"/>
          <w:sz w:val="28"/>
          <w:szCs w:val="28"/>
        </w:rPr>
        <w:t>植保学院研究生（老生）一等学业奖学金和国家奖学金优先申请表</w:t>
      </w:r>
      <w:r w:rsidR="002C632F" w:rsidRPr="002C632F">
        <w:rPr>
          <w:rFonts w:ascii="仿宋" w:eastAsia="仿宋" w:hAnsi="仿宋" w:cs="仿宋" w:hint="eastAsia"/>
          <w:color w:val="FF0000"/>
          <w:sz w:val="28"/>
          <w:szCs w:val="28"/>
        </w:rPr>
        <w:t>（优先申请学业一等奖学金和国家奖学金的学生需要</w:t>
      </w:r>
      <w:r w:rsidR="002C632F">
        <w:rPr>
          <w:rFonts w:ascii="仿宋" w:eastAsia="仿宋" w:hAnsi="仿宋" w:cs="仿宋" w:hint="eastAsia"/>
          <w:color w:val="FF0000"/>
          <w:sz w:val="28"/>
          <w:szCs w:val="28"/>
        </w:rPr>
        <w:t>提交</w:t>
      </w:r>
      <w:r w:rsidR="002C632F" w:rsidRPr="002C632F">
        <w:rPr>
          <w:rFonts w:ascii="仿宋" w:eastAsia="仿宋" w:hAnsi="仿宋" w:cs="仿宋" w:hint="eastAsia"/>
          <w:color w:val="FF0000"/>
          <w:sz w:val="28"/>
          <w:szCs w:val="28"/>
        </w:rPr>
        <w:t>）</w:t>
      </w:r>
    </w:p>
    <w:p w14:paraId="671E99B6" w14:textId="42FC53D6" w:rsidR="00B63714" w:rsidRPr="002C632F" w:rsidRDefault="00000000">
      <w:pPr>
        <w:spacing w:beforeLines="50" w:before="156" w:line="360" w:lineRule="auto"/>
        <w:jc w:val="left"/>
        <w:rPr>
          <w:rFonts w:ascii="仿宋" w:eastAsia="仿宋" w:hAnsi="仿宋" w:cs="仿宋" w:hint="eastAsia"/>
          <w:color w:val="FF0000"/>
          <w:sz w:val="28"/>
          <w:szCs w:val="28"/>
        </w:rPr>
      </w:pPr>
      <w:r>
        <w:rPr>
          <w:rFonts w:ascii="仿宋" w:eastAsia="仿宋" w:hAnsi="仿宋" w:cs="仿宋" w:hint="eastAsia"/>
          <w:color w:val="0000FF"/>
          <w:sz w:val="28"/>
          <w:szCs w:val="28"/>
        </w:rPr>
        <w:t>③</w:t>
      </w:r>
      <w:r w:rsidR="002C632F">
        <w:rPr>
          <w:rFonts w:ascii="仿宋" w:eastAsia="仿宋" w:hAnsi="仿宋" w:cs="仿宋" w:hint="eastAsia"/>
          <w:color w:val="0000FF"/>
          <w:sz w:val="28"/>
          <w:szCs w:val="28"/>
        </w:rPr>
        <w:t>植保学院研究生（老生）学业奖学金、国家奖学金评优计分表汇总表</w:t>
      </w:r>
      <w:r w:rsidR="002C632F" w:rsidRPr="002C632F">
        <w:rPr>
          <w:rFonts w:ascii="仿宋" w:eastAsia="仿宋" w:hAnsi="仿宋" w:cs="仿宋" w:hint="eastAsia"/>
          <w:color w:val="0000FF"/>
          <w:sz w:val="28"/>
          <w:szCs w:val="28"/>
        </w:rPr>
        <w:t>（所有研究生均需提交）</w:t>
      </w:r>
    </w:p>
    <w:p w14:paraId="1BFBBB07" w14:textId="72E2A046" w:rsidR="00B63714" w:rsidRDefault="00000000">
      <w:pPr>
        <w:spacing w:beforeLines="50" w:before="156" w:line="360" w:lineRule="auto"/>
        <w:jc w:val="left"/>
        <w:rPr>
          <w:rFonts w:ascii="仿宋" w:eastAsia="仿宋" w:hAnsi="仿宋" w:cs="仿宋" w:hint="eastAsia"/>
          <w:sz w:val="28"/>
          <w:szCs w:val="28"/>
        </w:rPr>
      </w:pPr>
      <w:r>
        <w:rPr>
          <w:rFonts w:ascii="仿宋" w:eastAsia="仿宋" w:hAnsi="仿宋" w:cs="仿宋" w:hint="eastAsia"/>
          <w:color w:val="0000FF"/>
          <w:sz w:val="28"/>
          <w:szCs w:val="28"/>
        </w:rPr>
        <w:lastRenderedPageBreak/>
        <w:t>④</w:t>
      </w:r>
      <w:r w:rsidR="002C632F">
        <w:rPr>
          <w:rFonts w:ascii="仿宋" w:eastAsia="仿宋" w:hAnsi="仿宋" w:cs="仿宋" w:hint="eastAsia"/>
          <w:color w:val="0000FF"/>
          <w:sz w:val="28"/>
          <w:szCs w:val="28"/>
        </w:rPr>
        <w:t>申请优先获得国家奖学金分数统计表</w:t>
      </w:r>
      <w:r w:rsidR="002C632F" w:rsidRPr="002C632F">
        <w:rPr>
          <w:rFonts w:ascii="仿宋" w:eastAsia="仿宋" w:hAnsi="仿宋" w:cs="仿宋" w:hint="eastAsia"/>
          <w:color w:val="FF0000"/>
          <w:sz w:val="28"/>
          <w:szCs w:val="28"/>
        </w:rPr>
        <w:t>（优先申请国家奖学金的学生需要</w:t>
      </w:r>
      <w:r w:rsidR="002C632F">
        <w:rPr>
          <w:rFonts w:ascii="仿宋" w:eastAsia="仿宋" w:hAnsi="仿宋" w:cs="仿宋" w:hint="eastAsia"/>
          <w:color w:val="FF0000"/>
          <w:sz w:val="28"/>
          <w:szCs w:val="28"/>
        </w:rPr>
        <w:t>提交</w:t>
      </w:r>
      <w:r w:rsidR="002C632F" w:rsidRPr="002C632F">
        <w:rPr>
          <w:rFonts w:ascii="仿宋" w:eastAsia="仿宋" w:hAnsi="仿宋" w:cs="仿宋" w:hint="eastAsia"/>
          <w:color w:val="FF0000"/>
          <w:sz w:val="28"/>
          <w:szCs w:val="28"/>
        </w:rPr>
        <w:t>）</w:t>
      </w:r>
    </w:p>
    <w:p w14:paraId="53210361" w14:textId="6D7C785F" w:rsidR="00B63714" w:rsidRDefault="00000000">
      <w:pPr>
        <w:spacing w:beforeLines="50" w:before="156" w:line="360" w:lineRule="auto"/>
        <w:jc w:val="left"/>
        <w:rPr>
          <w:rFonts w:ascii="仿宋" w:eastAsia="仿宋" w:hAnsi="仿宋" w:cs="仿宋" w:hint="eastAsia"/>
          <w:sz w:val="28"/>
          <w:szCs w:val="28"/>
        </w:rPr>
      </w:pPr>
      <w:r>
        <w:rPr>
          <w:rFonts w:ascii="仿宋" w:eastAsia="仿宋" w:hAnsi="仿宋" w:cs="仿宋" w:hint="eastAsia"/>
          <w:color w:val="0000FF"/>
          <w:sz w:val="28"/>
          <w:szCs w:val="28"/>
        </w:rPr>
        <w:t>⑤</w:t>
      </w:r>
      <w:r w:rsidR="002C632F">
        <w:rPr>
          <w:rFonts w:ascii="仿宋" w:eastAsia="仿宋" w:hAnsi="仿宋" w:cs="仿宋" w:hint="eastAsia"/>
          <w:color w:val="0000FF"/>
          <w:sz w:val="28"/>
          <w:szCs w:val="28"/>
        </w:rPr>
        <w:t>申请优先获得一等奖学金分数统计表</w:t>
      </w:r>
      <w:r w:rsidR="002C632F" w:rsidRPr="002C632F">
        <w:rPr>
          <w:rFonts w:ascii="仿宋" w:eastAsia="仿宋" w:hAnsi="仿宋" w:cs="仿宋" w:hint="eastAsia"/>
          <w:color w:val="FF0000"/>
          <w:sz w:val="28"/>
          <w:szCs w:val="28"/>
        </w:rPr>
        <w:t>（优先申请学业一等奖学金的学生需要</w:t>
      </w:r>
      <w:r w:rsidR="002C632F">
        <w:rPr>
          <w:rFonts w:ascii="仿宋" w:eastAsia="仿宋" w:hAnsi="仿宋" w:cs="仿宋" w:hint="eastAsia"/>
          <w:color w:val="FF0000"/>
          <w:sz w:val="28"/>
          <w:szCs w:val="28"/>
        </w:rPr>
        <w:t>提交</w:t>
      </w:r>
      <w:r w:rsidR="002C632F" w:rsidRPr="002C632F">
        <w:rPr>
          <w:rFonts w:ascii="仿宋" w:eastAsia="仿宋" w:hAnsi="仿宋" w:cs="仿宋" w:hint="eastAsia"/>
          <w:color w:val="FF0000"/>
          <w:sz w:val="28"/>
          <w:szCs w:val="28"/>
        </w:rPr>
        <w:t>）</w:t>
      </w:r>
    </w:p>
    <w:p w14:paraId="348B8CCF" w14:textId="77777777" w:rsidR="00B63714" w:rsidRDefault="00000000">
      <w:pPr>
        <w:spacing w:beforeLines="50" w:before="156" w:line="360" w:lineRule="auto"/>
        <w:jc w:val="left"/>
        <w:rPr>
          <w:rFonts w:ascii="仿宋" w:eastAsia="仿宋" w:hAnsi="仿宋" w:cs="Times New Roman" w:hint="eastAsia"/>
          <w:sz w:val="28"/>
          <w:szCs w:val="28"/>
        </w:rPr>
      </w:pPr>
      <w:r>
        <w:rPr>
          <w:rFonts w:ascii="仿宋" w:eastAsia="仿宋" w:hAnsi="仿宋" w:cs="仿宋" w:hint="eastAsia"/>
          <w:sz w:val="28"/>
          <w:szCs w:val="28"/>
        </w:rPr>
        <w:t>以</w:t>
      </w:r>
      <w:r>
        <w:rPr>
          <w:rFonts w:ascii="仿宋" w:eastAsia="仿宋" w:hAnsi="仿宋" w:cs="仿宋" w:hint="eastAsia"/>
          <w:color w:val="FF0000"/>
          <w:sz w:val="28"/>
          <w:szCs w:val="28"/>
        </w:rPr>
        <w:t>姓名</w:t>
      </w:r>
      <w:r>
        <w:rPr>
          <w:rFonts w:ascii="仿宋" w:eastAsia="仿宋" w:hAnsi="仿宋" w:cs="仿宋"/>
          <w:color w:val="FF0000"/>
          <w:sz w:val="28"/>
          <w:szCs w:val="28"/>
        </w:rPr>
        <w:t>+</w:t>
      </w:r>
      <w:r>
        <w:rPr>
          <w:rFonts w:ascii="仿宋" w:eastAsia="仿宋" w:hAnsi="仿宋" w:cs="仿宋" w:hint="eastAsia"/>
          <w:color w:val="FF0000"/>
          <w:sz w:val="28"/>
          <w:szCs w:val="28"/>
        </w:rPr>
        <w:t>学业奖学金命名</w:t>
      </w:r>
      <w:r>
        <w:rPr>
          <w:rFonts w:ascii="仿宋" w:eastAsia="仿宋" w:hAnsi="仿宋" w:cs="仿宋" w:hint="eastAsia"/>
          <w:sz w:val="28"/>
          <w:szCs w:val="28"/>
        </w:rPr>
        <w:t>形式</w:t>
      </w:r>
      <w:r>
        <w:rPr>
          <w:rFonts w:ascii="仿宋" w:eastAsia="仿宋" w:hAnsi="仿宋" w:cs="仿宋" w:hint="eastAsia"/>
          <w:color w:val="FF0000"/>
          <w:sz w:val="28"/>
          <w:szCs w:val="28"/>
        </w:rPr>
        <w:t>打包</w:t>
      </w:r>
      <w:r>
        <w:rPr>
          <w:rFonts w:ascii="仿宋" w:eastAsia="仿宋" w:hAnsi="仿宋" w:cs="仿宋" w:hint="eastAsia"/>
          <w:sz w:val="28"/>
          <w:szCs w:val="28"/>
        </w:rPr>
        <w:t>发到各班班长处。</w:t>
      </w:r>
    </w:p>
    <w:p w14:paraId="68A5C29B" w14:textId="77777777" w:rsidR="00B63714" w:rsidRDefault="00000000">
      <w:pPr>
        <w:spacing w:beforeLines="50" w:before="156" w:line="360" w:lineRule="auto"/>
        <w:jc w:val="left"/>
        <w:rPr>
          <w:rFonts w:ascii="仿宋" w:eastAsia="仿宋" w:hAnsi="仿宋" w:cs="仿宋" w:hint="eastAsia"/>
          <w:b/>
          <w:bCs/>
          <w:sz w:val="28"/>
          <w:szCs w:val="28"/>
        </w:rPr>
      </w:pPr>
      <w:r>
        <w:rPr>
          <w:rFonts w:ascii="仿宋" w:eastAsia="仿宋" w:hAnsi="仿宋" w:cs="仿宋" w:hint="eastAsia"/>
          <w:b/>
          <w:bCs/>
          <w:sz w:val="28"/>
          <w:szCs w:val="28"/>
        </w:rPr>
        <w:t>二、班级需交材料</w:t>
      </w:r>
    </w:p>
    <w:p w14:paraId="3A27933E" w14:textId="77777777" w:rsidR="00B63714" w:rsidRDefault="00000000">
      <w:pPr>
        <w:spacing w:beforeLines="50" w:before="156" w:line="360" w:lineRule="auto"/>
        <w:jc w:val="left"/>
        <w:rPr>
          <w:rFonts w:ascii="仿宋" w:eastAsia="仿宋" w:hAnsi="仿宋" w:cs="Times New Roman" w:hint="eastAsia"/>
          <w:sz w:val="28"/>
          <w:szCs w:val="28"/>
        </w:rPr>
      </w:pPr>
      <w:r>
        <w:rPr>
          <w:rFonts w:ascii="仿宋" w:eastAsia="仿宋" w:hAnsi="仿宋" w:cs="仿宋"/>
          <w:sz w:val="28"/>
          <w:szCs w:val="28"/>
        </w:rPr>
        <w:t>1</w:t>
      </w:r>
      <w:r>
        <w:rPr>
          <w:rFonts w:ascii="仿宋" w:eastAsia="仿宋" w:hAnsi="仿宋" w:cs="仿宋" w:hint="eastAsia"/>
          <w:sz w:val="28"/>
          <w:szCs w:val="28"/>
        </w:rPr>
        <w:t>、按专业分类、学号顺序收集完毕的评优材料；</w:t>
      </w:r>
    </w:p>
    <w:p w14:paraId="1B4890AF" w14:textId="36ED519D" w:rsidR="00B63714" w:rsidRDefault="00000000">
      <w:pPr>
        <w:spacing w:beforeLines="50" w:before="156" w:line="360" w:lineRule="auto"/>
        <w:jc w:val="left"/>
        <w:rPr>
          <w:rFonts w:ascii="仿宋" w:eastAsia="仿宋" w:hAnsi="仿宋" w:cs="Times New Roman" w:hint="eastAsia"/>
          <w:sz w:val="28"/>
          <w:szCs w:val="28"/>
        </w:rPr>
      </w:pPr>
      <w:r>
        <w:rPr>
          <w:rFonts w:ascii="仿宋" w:eastAsia="仿宋" w:hAnsi="仿宋" w:cs="仿宋"/>
          <w:sz w:val="28"/>
          <w:szCs w:val="28"/>
        </w:rPr>
        <w:t>2</w:t>
      </w:r>
      <w:r>
        <w:rPr>
          <w:rFonts w:ascii="仿宋" w:eastAsia="仿宋" w:hAnsi="仿宋" w:cs="仿宋" w:hint="eastAsia"/>
          <w:sz w:val="28"/>
          <w:szCs w:val="28"/>
        </w:rPr>
        <w:t>、植保学院研究生（老生）学业奖学金、国家奖学金评优计分表（纸质版+电子版，班级所有同学的奖学金申请表电子版</w:t>
      </w:r>
      <w:r w:rsidR="002C632F">
        <w:rPr>
          <w:rFonts w:ascii="仿宋" w:eastAsia="仿宋" w:hAnsi="仿宋" w:cs="仿宋" w:hint="eastAsia"/>
          <w:sz w:val="28"/>
          <w:szCs w:val="28"/>
        </w:rPr>
        <w:t>汇总到文件夹中</w:t>
      </w:r>
      <w:r>
        <w:rPr>
          <w:rFonts w:ascii="仿宋" w:eastAsia="仿宋" w:hAnsi="仿宋" w:cs="仿宋" w:hint="eastAsia"/>
          <w:sz w:val="28"/>
          <w:szCs w:val="28"/>
        </w:rPr>
        <w:t>一并提交），其中</w:t>
      </w:r>
      <w:r w:rsidR="002C632F">
        <w:rPr>
          <w:rFonts w:ascii="仿宋" w:eastAsia="仿宋" w:hAnsi="仿宋" w:cs="仿宋" w:hint="eastAsia"/>
          <w:sz w:val="28"/>
          <w:szCs w:val="28"/>
        </w:rPr>
        <w:t>文件夹</w:t>
      </w:r>
      <w:r>
        <w:rPr>
          <w:rFonts w:ascii="仿宋" w:eastAsia="仿宋" w:hAnsi="仿宋" w:cs="仿宋" w:hint="eastAsia"/>
          <w:sz w:val="28"/>
          <w:szCs w:val="28"/>
        </w:rPr>
        <w:t>命名为“</w:t>
      </w:r>
      <w:r>
        <w:rPr>
          <w:rFonts w:ascii="仿宋" w:eastAsia="仿宋" w:hAnsi="仿宋" w:cs="仿宋" w:hint="eastAsia"/>
          <w:color w:val="FF0000"/>
          <w:sz w:val="28"/>
          <w:szCs w:val="28"/>
        </w:rPr>
        <w:t>班级</w:t>
      </w:r>
      <w:r>
        <w:rPr>
          <w:rFonts w:ascii="仿宋" w:eastAsia="仿宋" w:hAnsi="仿宋" w:cs="仿宋"/>
          <w:color w:val="FF0000"/>
          <w:sz w:val="28"/>
          <w:szCs w:val="28"/>
        </w:rPr>
        <w:t>+</w:t>
      </w:r>
      <w:r>
        <w:rPr>
          <w:rFonts w:ascii="仿宋" w:eastAsia="仿宋" w:hAnsi="仿宋" w:cs="仿宋" w:hint="eastAsia"/>
          <w:color w:val="FF0000"/>
          <w:sz w:val="28"/>
          <w:szCs w:val="28"/>
        </w:rPr>
        <w:t>奖学金评优计分表</w:t>
      </w:r>
      <w:r>
        <w:rPr>
          <w:rFonts w:ascii="仿宋" w:eastAsia="仿宋" w:hAnsi="仿宋" w:cs="仿宋" w:hint="eastAsia"/>
          <w:sz w:val="28"/>
          <w:szCs w:val="28"/>
        </w:rPr>
        <w:t>”；</w:t>
      </w:r>
    </w:p>
    <w:p w14:paraId="49E35746" w14:textId="3F2E462E" w:rsidR="00B63714" w:rsidRDefault="00000000">
      <w:pPr>
        <w:spacing w:beforeLines="50" w:before="156" w:line="360" w:lineRule="auto"/>
        <w:jc w:val="left"/>
        <w:rPr>
          <w:rFonts w:ascii="仿宋" w:eastAsia="仿宋" w:hAnsi="仿宋" w:cs="仿宋" w:hint="eastAsia"/>
          <w:sz w:val="28"/>
          <w:szCs w:val="28"/>
        </w:rPr>
      </w:pPr>
      <w:r>
        <w:rPr>
          <w:rFonts w:ascii="仿宋" w:eastAsia="仿宋" w:hAnsi="仿宋" w:cs="仿宋"/>
          <w:sz w:val="28"/>
          <w:szCs w:val="28"/>
        </w:rPr>
        <w:t>3</w:t>
      </w:r>
      <w:r>
        <w:rPr>
          <w:rFonts w:ascii="仿宋" w:eastAsia="仿宋" w:hAnsi="仿宋" w:cs="仿宋" w:hint="eastAsia"/>
          <w:sz w:val="28"/>
          <w:szCs w:val="28"/>
        </w:rPr>
        <w:t>、</w:t>
      </w:r>
      <w:bookmarkStart w:id="0" w:name="_Hlk15117899"/>
      <w:r>
        <w:rPr>
          <w:rFonts w:ascii="仿宋" w:eastAsia="仿宋" w:hAnsi="仿宋" w:cs="仿宋" w:hint="eastAsia"/>
          <w:sz w:val="28"/>
          <w:szCs w:val="28"/>
        </w:rPr>
        <w:t>植保学院研究生（老生）一等学业奖学金和国家奖学金优先申请表（纸质版+电子版，同学们的奖学金申请表电子版</w:t>
      </w:r>
      <w:r w:rsidR="002C632F">
        <w:rPr>
          <w:rFonts w:ascii="仿宋" w:eastAsia="仿宋" w:hAnsi="仿宋" w:cs="仿宋" w:hint="eastAsia"/>
          <w:sz w:val="28"/>
          <w:szCs w:val="28"/>
        </w:rPr>
        <w:t>汇总到文件夹中</w:t>
      </w:r>
      <w:r>
        <w:rPr>
          <w:rFonts w:ascii="仿宋" w:eastAsia="仿宋" w:hAnsi="仿宋" w:cs="仿宋" w:hint="eastAsia"/>
          <w:sz w:val="28"/>
          <w:szCs w:val="28"/>
        </w:rPr>
        <w:t>一并提交），其中</w:t>
      </w:r>
      <w:r w:rsidR="002C632F">
        <w:rPr>
          <w:rFonts w:ascii="仿宋" w:eastAsia="仿宋" w:hAnsi="仿宋" w:cs="仿宋" w:hint="eastAsia"/>
          <w:sz w:val="28"/>
          <w:szCs w:val="28"/>
        </w:rPr>
        <w:t>文件夹</w:t>
      </w:r>
      <w:r>
        <w:rPr>
          <w:rFonts w:ascii="仿宋" w:eastAsia="仿宋" w:hAnsi="仿宋" w:cs="仿宋" w:hint="eastAsia"/>
          <w:sz w:val="28"/>
          <w:szCs w:val="28"/>
        </w:rPr>
        <w:t>命名为“</w:t>
      </w:r>
      <w:r>
        <w:rPr>
          <w:rFonts w:ascii="仿宋" w:eastAsia="仿宋" w:hAnsi="仿宋" w:cs="仿宋" w:hint="eastAsia"/>
          <w:color w:val="FF0000"/>
          <w:sz w:val="28"/>
          <w:szCs w:val="28"/>
        </w:rPr>
        <w:t>班级</w:t>
      </w:r>
      <w:r>
        <w:rPr>
          <w:rFonts w:ascii="仿宋" w:eastAsia="仿宋" w:hAnsi="仿宋" w:cs="仿宋"/>
          <w:color w:val="FF0000"/>
          <w:sz w:val="28"/>
          <w:szCs w:val="28"/>
        </w:rPr>
        <w:t>+</w:t>
      </w:r>
      <w:r>
        <w:rPr>
          <w:rFonts w:ascii="仿宋" w:eastAsia="仿宋" w:hAnsi="仿宋" w:cs="仿宋" w:hint="eastAsia"/>
          <w:color w:val="FF0000"/>
          <w:sz w:val="28"/>
          <w:szCs w:val="28"/>
        </w:rPr>
        <w:t>优先申请一等学业奖学金和国家奖学金申请表</w:t>
      </w:r>
      <w:r>
        <w:rPr>
          <w:rFonts w:ascii="仿宋" w:eastAsia="仿宋" w:hAnsi="仿宋" w:cs="仿宋" w:hint="eastAsia"/>
          <w:sz w:val="28"/>
          <w:szCs w:val="28"/>
        </w:rPr>
        <w:t>”；</w:t>
      </w:r>
      <w:bookmarkEnd w:id="0"/>
    </w:p>
    <w:p w14:paraId="31980022" w14:textId="44A65C4D" w:rsidR="00B63714" w:rsidRDefault="00000000">
      <w:pPr>
        <w:spacing w:beforeLines="50" w:before="156" w:line="360" w:lineRule="auto"/>
        <w:jc w:val="left"/>
        <w:rPr>
          <w:rFonts w:ascii="仿宋" w:eastAsia="仿宋" w:hAnsi="仿宋" w:cs="仿宋" w:hint="eastAsia"/>
          <w:sz w:val="28"/>
          <w:szCs w:val="28"/>
        </w:rPr>
      </w:pPr>
      <w:r>
        <w:rPr>
          <w:rFonts w:ascii="仿宋" w:eastAsia="仿宋" w:hAnsi="仿宋" w:cs="仿宋" w:hint="eastAsia"/>
          <w:sz w:val="28"/>
          <w:szCs w:val="28"/>
        </w:rPr>
        <w:t>4</w:t>
      </w:r>
      <w:r>
        <w:rPr>
          <w:rFonts w:ascii="仿宋" w:eastAsia="仿宋" w:hAnsi="仿宋" w:cs="仿宋"/>
          <w:sz w:val="28"/>
          <w:szCs w:val="28"/>
        </w:rPr>
        <w:t>.</w:t>
      </w:r>
      <w:r>
        <w:rPr>
          <w:rFonts w:ascii="仿宋" w:eastAsia="仿宋" w:hAnsi="仿宋" w:cs="仿宋" w:hint="eastAsia"/>
          <w:sz w:val="28"/>
          <w:szCs w:val="28"/>
        </w:rPr>
        <w:t xml:space="preserve"> 植保学院研究生（老生）学业奖学金、国家奖学金评优计分表汇总表（</w:t>
      </w:r>
      <w:r>
        <w:rPr>
          <w:rFonts w:ascii="仿宋" w:eastAsia="仿宋" w:hAnsi="仿宋" w:cs="仿宋" w:hint="eastAsia"/>
          <w:color w:val="FF0000"/>
          <w:sz w:val="28"/>
          <w:szCs w:val="28"/>
        </w:rPr>
        <w:t>只交</w:t>
      </w:r>
      <w:r w:rsidR="003F4A02">
        <w:rPr>
          <w:rFonts w:ascii="仿宋" w:eastAsia="仿宋" w:hAnsi="仿宋" w:cs="仿宋" w:hint="eastAsia"/>
          <w:color w:val="FF0000"/>
          <w:sz w:val="28"/>
          <w:szCs w:val="28"/>
        </w:rPr>
        <w:t>一份</w:t>
      </w:r>
      <w:r>
        <w:rPr>
          <w:rFonts w:ascii="仿宋" w:eastAsia="仿宋" w:hAnsi="仿宋" w:cs="仿宋" w:hint="eastAsia"/>
          <w:color w:val="FF0000"/>
          <w:sz w:val="28"/>
          <w:szCs w:val="28"/>
        </w:rPr>
        <w:t>电子</w:t>
      </w:r>
      <w:r w:rsidR="003F4A02">
        <w:rPr>
          <w:rFonts w:ascii="仿宋" w:eastAsia="仿宋" w:hAnsi="仿宋" w:cs="仿宋" w:hint="eastAsia"/>
          <w:color w:val="FF0000"/>
          <w:sz w:val="28"/>
          <w:szCs w:val="28"/>
        </w:rPr>
        <w:t>汇总表</w:t>
      </w:r>
      <w:r>
        <w:rPr>
          <w:rFonts w:ascii="仿宋" w:eastAsia="仿宋" w:hAnsi="仿宋" w:cs="仿宋" w:hint="eastAsia"/>
          <w:sz w:val="28"/>
          <w:szCs w:val="28"/>
        </w:rPr>
        <w:t>），</w:t>
      </w:r>
      <w:r w:rsidR="003F4A02">
        <w:rPr>
          <w:rFonts w:ascii="仿宋" w:eastAsia="仿宋" w:hAnsi="仿宋" w:cs="仿宋" w:hint="eastAsia"/>
          <w:sz w:val="28"/>
          <w:szCs w:val="28"/>
        </w:rPr>
        <w:t>文件</w:t>
      </w:r>
      <w:r>
        <w:rPr>
          <w:rFonts w:ascii="仿宋" w:eastAsia="仿宋" w:hAnsi="仿宋" w:cs="仿宋" w:hint="eastAsia"/>
          <w:sz w:val="28"/>
          <w:szCs w:val="28"/>
        </w:rPr>
        <w:t>命名为“</w:t>
      </w:r>
      <w:r>
        <w:rPr>
          <w:rFonts w:ascii="仿宋" w:eastAsia="仿宋" w:hAnsi="仿宋" w:cs="仿宋" w:hint="eastAsia"/>
          <w:color w:val="FF0000"/>
          <w:sz w:val="28"/>
          <w:szCs w:val="28"/>
        </w:rPr>
        <w:t>班级</w:t>
      </w:r>
      <w:r>
        <w:rPr>
          <w:rFonts w:ascii="仿宋" w:eastAsia="仿宋" w:hAnsi="仿宋" w:cs="仿宋"/>
          <w:color w:val="FF0000"/>
          <w:sz w:val="28"/>
          <w:szCs w:val="28"/>
        </w:rPr>
        <w:t>+</w:t>
      </w:r>
      <w:r>
        <w:rPr>
          <w:rFonts w:ascii="仿宋" w:eastAsia="仿宋" w:hAnsi="仿宋" w:cs="仿宋" w:hint="eastAsia"/>
          <w:color w:val="FF0000"/>
          <w:sz w:val="28"/>
          <w:szCs w:val="28"/>
        </w:rPr>
        <w:t>学业（国家）奖学金汇总表</w:t>
      </w:r>
      <w:r>
        <w:rPr>
          <w:rFonts w:ascii="仿宋" w:eastAsia="仿宋" w:hAnsi="仿宋" w:cs="仿宋" w:hint="eastAsia"/>
          <w:sz w:val="28"/>
          <w:szCs w:val="28"/>
        </w:rPr>
        <w:t>”；</w:t>
      </w:r>
    </w:p>
    <w:p w14:paraId="2F49DAD0" w14:textId="5E795F2B" w:rsidR="00B63714" w:rsidRDefault="00000000">
      <w:pPr>
        <w:spacing w:beforeLines="50" w:before="156" w:line="360" w:lineRule="auto"/>
        <w:jc w:val="left"/>
        <w:rPr>
          <w:rFonts w:ascii="仿宋" w:eastAsia="仿宋" w:hAnsi="仿宋" w:cs="仿宋" w:hint="eastAsia"/>
          <w:sz w:val="28"/>
          <w:szCs w:val="28"/>
        </w:rPr>
      </w:pPr>
      <w:r>
        <w:rPr>
          <w:rFonts w:ascii="仿宋" w:eastAsia="仿宋" w:hAnsi="仿宋" w:cs="仿宋" w:hint="eastAsia"/>
          <w:sz w:val="28"/>
          <w:szCs w:val="28"/>
        </w:rPr>
        <w:t>5.申请优先获得国家奖学金分数统计表（</w:t>
      </w:r>
      <w:r w:rsidR="003F4A02">
        <w:rPr>
          <w:rFonts w:ascii="仿宋" w:eastAsia="仿宋" w:hAnsi="仿宋" w:cs="仿宋" w:hint="eastAsia"/>
          <w:color w:val="FF0000"/>
          <w:sz w:val="28"/>
          <w:szCs w:val="28"/>
        </w:rPr>
        <w:t>只交一份电子汇总表</w:t>
      </w:r>
      <w:r>
        <w:rPr>
          <w:rFonts w:ascii="仿宋" w:eastAsia="仿宋" w:hAnsi="仿宋" w:cs="仿宋" w:hint="eastAsia"/>
          <w:sz w:val="28"/>
          <w:szCs w:val="28"/>
        </w:rPr>
        <w:t>），</w:t>
      </w:r>
      <w:r w:rsidR="003F4A02">
        <w:rPr>
          <w:rFonts w:ascii="仿宋" w:eastAsia="仿宋" w:hAnsi="仿宋" w:cs="仿宋" w:hint="eastAsia"/>
          <w:sz w:val="28"/>
          <w:szCs w:val="28"/>
        </w:rPr>
        <w:t>文件</w:t>
      </w:r>
      <w:r>
        <w:rPr>
          <w:rFonts w:ascii="仿宋" w:eastAsia="仿宋" w:hAnsi="仿宋" w:cs="仿宋" w:hint="eastAsia"/>
          <w:sz w:val="28"/>
          <w:szCs w:val="28"/>
        </w:rPr>
        <w:t>命名为“</w:t>
      </w:r>
      <w:r>
        <w:rPr>
          <w:rFonts w:ascii="仿宋" w:eastAsia="仿宋" w:hAnsi="仿宋" w:cs="仿宋" w:hint="eastAsia"/>
          <w:color w:val="FF0000"/>
          <w:sz w:val="28"/>
          <w:szCs w:val="28"/>
        </w:rPr>
        <w:t>班级+优先获国家奖学金统计表</w:t>
      </w:r>
      <w:r>
        <w:rPr>
          <w:rFonts w:ascii="仿宋" w:eastAsia="仿宋" w:hAnsi="仿宋" w:cs="仿宋" w:hint="eastAsia"/>
          <w:sz w:val="28"/>
          <w:szCs w:val="28"/>
        </w:rPr>
        <w:t>”</w:t>
      </w:r>
      <w:r w:rsidR="002D6586">
        <w:rPr>
          <w:rFonts w:ascii="仿宋" w:eastAsia="仿宋" w:hAnsi="仿宋" w:cs="仿宋" w:hint="eastAsia"/>
          <w:sz w:val="28"/>
          <w:szCs w:val="28"/>
        </w:rPr>
        <w:t>；</w:t>
      </w:r>
    </w:p>
    <w:p w14:paraId="3F5C3BD3" w14:textId="7144CD8F" w:rsidR="00B63714" w:rsidRDefault="00000000">
      <w:pPr>
        <w:spacing w:beforeLines="50" w:before="156" w:line="360" w:lineRule="auto"/>
        <w:jc w:val="left"/>
        <w:rPr>
          <w:rFonts w:ascii="仿宋" w:eastAsia="仿宋" w:hAnsi="仿宋" w:cs="仿宋" w:hint="eastAsia"/>
          <w:sz w:val="28"/>
          <w:szCs w:val="28"/>
        </w:rPr>
      </w:pPr>
      <w:r>
        <w:rPr>
          <w:rFonts w:ascii="仿宋" w:eastAsia="仿宋" w:hAnsi="仿宋" w:cs="仿宋" w:hint="eastAsia"/>
          <w:sz w:val="28"/>
          <w:szCs w:val="28"/>
        </w:rPr>
        <w:t>6.申请优先获得一等奖学金分数统计表（</w:t>
      </w:r>
      <w:r w:rsidR="003F4A02">
        <w:rPr>
          <w:rFonts w:ascii="仿宋" w:eastAsia="仿宋" w:hAnsi="仿宋" w:cs="仿宋" w:hint="eastAsia"/>
          <w:color w:val="FF0000"/>
          <w:sz w:val="28"/>
          <w:szCs w:val="28"/>
        </w:rPr>
        <w:t>只交一份电子汇总表</w:t>
      </w:r>
      <w:r>
        <w:rPr>
          <w:rFonts w:ascii="仿宋" w:eastAsia="仿宋" w:hAnsi="仿宋" w:cs="仿宋" w:hint="eastAsia"/>
          <w:sz w:val="28"/>
          <w:szCs w:val="28"/>
        </w:rPr>
        <w:t>），</w:t>
      </w:r>
      <w:r w:rsidR="003F4A02">
        <w:rPr>
          <w:rFonts w:ascii="仿宋" w:eastAsia="仿宋" w:hAnsi="仿宋" w:cs="仿宋" w:hint="eastAsia"/>
          <w:sz w:val="28"/>
          <w:szCs w:val="28"/>
        </w:rPr>
        <w:t>文</w:t>
      </w:r>
      <w:r w:rsidR="003F4A02">
        <w:rPr>
          <w:rFonts w:ascii="仿宋" w:eastAsia="仿宋" w:hAnsi="仿宋" w:cs="仿宋" w:hint="eastAsia"/>
          <w:sz w:val="28"/>
          <w:szCs w:val="28"/>
        </w:rPr>
        <w:lastRenderedPageBreak/>
        <w:t>件</w:t>
      </w:r>
      <w:r>
        <w:rPr>
          <w:rFonts w:ascii="仿宋" w:eastAsia="仿宋" w:hAnsi="仿宋" w:cs="仿宋" w:hint="eastAsia"/>
          <w:sz w:val="28"/>
          <w:szCs w:val="28"/>
        </w:rPr>
        <w:t>命名为“</w:t>
      </w:r>
      <w:r>
        <w:rPr>
          <w:rFonts w:ascii="仿宋" w:eastAsia="仿宋" w:hAnsi="仿宋" w:cs="仿宋" w:hint="eastAsia"/>
          <w:color w:val="FF0000"/>
          <w:sz w:val="28"/>
          <w:szCs w:val="28"/>
        </w:rPr>
        <w:t>班级+优先获一等奖学金统计表</w:t>
      </w:r>
      <w:r>
        <w:rPr>
          <w:rFonts w:ascii="仿宋" w:eastAsia="仿宋" w:hAnsi="仿宋" w:cs="仿宋" w:hint="eastAsia"/>
          <w:sz w:val="28"/>
          <w:szCs w:val="28"/>
        </w:rPr>
        <w:t>”</w:t>
      </w:r>
      <w:r w:rsidR="002D6586">
        <w:rPr>
          <w:rFonts w:ascii="仿宋" w:eastAsia="仿宋" w:hAnsi="仿宋" w:cs="仿宋" w:hint="eastAsia"/>
          <w:sz w:val="28"/>
          <w:szCs w:val="28"/>
        </w:rPr>
        <w:t>。</w:t>
      </w:r>
    </w:p>
    <w:sectPr w:rsidR="00B637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4E5E0" w14:textId="77777777" w:rsidR="00834229" w:rsidRDefault="00834229" w:rsidP="00181F2C">
      <w:r>
        <w:separator/>
      </w:r>
    </w:p>
  </w:endnote>
  <w:endnote w:type="continuationSeparator" w:id="0">
    <w:p w14:paraId="76E54675" w14:textId="77777777" w:rsidR="00834229" w:rsidRDefault="00834229" w:rsidP="00181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F3A75" w14:textId="77777777" w:rsidR="00834229" w:rsidRDefault="00834229" w:rsidP="00181F2C">
      <w:r>
        <w:separator/>
      </w:r>
    </w:p>
  </w:footnote>
  <w:footnote w:type="continuationSeparator" w:id="0">
    <w:p w14:paraId="4254CFB6" w14:textId="77777777" w:rsidR="00834229" w:rsidRDefault="00834229" w:rsidP="00181F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WEzYjgyNWNjZjk1NjgwMWMwODk3YzFhY2M3YjQ1MWYifQ=="/>
  </w:docVars>
  <w:rsids>
    <w:rsidRoot w:val="16EF4573"/>
    <w:rsid w:val="00181F2C"/>
    <w:rsid w:val="00216715"/>
    <w:rsid w:val="002B131C"/>
    <w:rsid w:val="002C4CB8"/>
    <w:rsid w:val="002C632F"/>
    <w:rsid w:val="002D1690"/>
    <w:rsid w:val="002D3E42"/>
    <w:rsid w:val="002D6586"/>
    <w:rsid w:val="002E797F"/>
    <w:rsid w:val="0036116B"/>
    <w:rsid w:val="003D2F58"/>
    <w:rsid w:val="003F4A02"/>
    <w:rsid w:val="00411C80"/>
    <w:rsid w:val="004727A3"/>
    <w:rsid w:val="004C7283"/>
    <w:rsid w:val="004E2CAB"/>
    <w:rsid w:val="00522CA3"/>
    <w:rsid w:val="0054505F"/>
    <w:rsid w:val="00550147"/>
    <w:rsid w:val="005D0CF8"/>
    <w:rsid w:val="00617C14"/>
    <w:rsid w:val="00623CBC"/>
    <w:rsid w:val="00666724"/>
    <w:rsid w:val="00680D59"/>
    <w:rsid w:val="00683045"/>
    <w:rsid w:val="00690A37"/>
    <w:rsid w:val="00694FDD"/>
    <w:rsid w:val="007109CF"/>
    <w:rsid w:val="00725B32"/>
    <w:rsid w:val="007950B1"/>
    <w:rsid w:val="007B0E06"/>
    <w:rsid w:val="007B2EA8"/>
    <w:rsid w:val="00834229"/>
    <w:rsid w:val="00851C00"/>
    <w:rsid w:val="00893984"/>
    <w:rsid w:val="00894427"/>
    <w:rsid w:val="00916A4E"/>
    <w:rsid w:val="0094554E"/>
    <w:rsid w:val="00947F58"/>
    <w:rsid w:val="00975B19"/>
    <w:rsid w:val="00987688"/>
    <w:rsid w:val="00990BDE"/>
    <w:rsid w:val="009A187E"/>
    <w:rsid w:val="009D0048"/>
    <w:rsid w:val="00A96EBC"/>
    <w:rsid w:val="00AA2738"/>
    <w:rsid w:val="00AA3ED2"/>
    <w:rsid w:val="00AC32AC"/>
    <w:rsid w:val="00B63714"/>
    <w:rsid w:val="00BA09A2"/>
    <w:rsid w:val="00C1554E"/>
    <w:rsid w:val="00C34480"/>
    <w:rsid w:val="00C4795C"/>
    <w:rsid w:val="00C749D2"/>
    <w:rsid w:val="00CC6133"/>
    <w:rsid w:val="00CD07EC"/>
    <w:rsid w:val="00CD6BBB"/>
    <w:rsid w:val="00CE072B"/>
    <w:rsid w:val="00D04D58"/>
    <w:rsid w:val="00E5326A"/>
    <w:rsid w:val="00EC10FA"/>
    <w:rsid w:val="00EC710E"/>
    <w:rsid w:val="00ED5FEB"/>
    <w:rsid w:val="00F069CD"/>
    <w:rsid w:val="00F34379"/>
    <w:rsid w:val="00F34B06"/>
    <w:rsid w:val="00F42F84"/>
    <w:rsid w:val="00FA0BD4"/>
    <w:rsid w:val="00FA16A8"/>
    <w:rsid w:val="00FF5204"/>
    <w:rsid w:val="0B0D390B"/>
    <w:rsid w:val="0C0F2467"/>
    <w:rsid w:val="126E262F"/>
    <w:rsid w:val="12C452E4"/>
    <w:rsid w:val="16EF4573"/>
    <w:rsid w:val="186C10AA"/>
    <w:rsid w:val="243E24C5"/>
    <w:rsid w:val="275B75FE"/>
    <w:rsid w:val="2EFD53A1"/>
    <w:rsid w:val="36F87F4A"/>
    <w:rsid w:val="3A89713C"/>
    <w:rsid w:val="3C5175E6"/>
    <w:rsid w:val="3DEA4AE7"/>
    <w:rsid w:val="456C2366"/>
    <w:rsid w:val="45F773A1"/>
    <w:rsid w:val="4AA733AB"/>
    <w:rsid w:val="5A9A34D0"/>
    <w:rsid w:val="5F296F2B"/>
    <w:rsid w:val="7216052D"/>
    <w:rsid w:val="76640B48"/>
    <w:rsid w:val="789D42B4"/>
    <w:rsid w:val="7CB402AB"/>
    <w:rsid w:val="7DAE7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0D4DB4"/>
  <w15:docId w15:val="{A3F29EBE-D3B5-4B81-B4F9-8E0F57F53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632F"/>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99"/>
    <w:semiHidden/>
    <w:unhideWhenUsed/>
    <w:qFormat/>
    <w:pPr>
      <w:spacing w:after="120"/>
    </w:pPr>
  </w:style>
  <w:style w:type="paragraph" w:styleId="a4">
    <w:name w:val="footer"/>
    <w:basedOn w:val="a"/>
    <w:link w:val="a5"/>
    <w:uiPriority w:val="99"/>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Body Text First Indent"/>
    <w:basedOn w:val="a3"/>
    <w:uiPriority w:val="99"/>
    <w:semiHidden/>
    <w:unhideWhenUsed/>
    <w:qFormat/>
    <w:pPr>
      <w:ind w:firstLineChars="200" w:firstLine="420"/>
    </w:pPr>
    <w:rPr>
      <w:rFonts w:asciiTheme="minorHAnsi" w:hAnsiTheme="minorHAnsi" w:cstheme="minorBidi"/>
      <w:szCs w:val="22"/>
    </w:rPr>
  </w:style>
  <w:style w:type="character" w:styleId="a9">
    <w:name w:val="page number"/>
    <w:basedOn w:val="a0"/>
    <w:uiPriority w:val="99"/>
    <w:qFormat/>
  </w:style>
  <w:style w:type="character" w:customStyle="1" w:styleId="a5">
    <w:name w:val="页脚 字符"/>
    <w:link w:val="a4"/>
    <w:uiPriority w:val="99"/>
    <w:semiHidden/>
    <w:qFormat/>
    <w:rPr>
      <w:rFonts w:cs="Calibri"/>
      <w:sz w:val="18"/>
      <w:szCs w:val="18"/>
    </w:rPr>
  </w:style>
  <w:style w:type="character" w:customStyle="1" w:styleId="a7">
    <w:name w:val="页眉 字符"/>
    <w:link w:val="a6"/>
    <w:uiPriority w:val="99"/>
    <w:qFormat/>
    <w:rPr>
      <w:rFonts w:cs="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4</Pages>
  <Words>217</Words>
  <Characters>1237</Characters>
  <Application>Microsoft Office Word</Application>
  <DocSecurity>0</DocSecurity>
  <Lines>10</Lines>
  <Paragraphs>2</Paragraphs>
  <ScaleCrop>false</ScaleCrop>
  <Company>Lenovo</Company>
  <LinksUpToDate>false</LinksUpToDate>
  <CharactersWithSpaces>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 lin</cp:lastModifiedBy>
  <cp:revision>23</cp:revision>
  <dcterms:created xsi:type="dcterms:W3CDTF">2019-07-11T13:38:00Z</dcterms:created>
  <dcterms:modified xsi:type="dcterms:W3CDTF">2025-09-16T13:31:00Z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1EA8358632724CD3A065C1BF4DA2EB2A_12</vt:lpwstr>
  </property>
</Properties>
</file>