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CBC01" w14:textId="77777777" w:rsidR="00BA39F9" w:rsidRPr="00BA39F9" w:rsidRDefault="00BA39F9" w:rsidP="00BA39F9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仿宋_GB2312" w:cs="仿宋_GB2312" w:hint="eastAsia"/>
          <w:color w:val="333333"/>
          <w:sz w:val="36"/>
          <w:szCs w:val="36"/>
          <w:shd w:val="clear" w:color="auto" w:fill="FFFFFF"/>
        </w:rPr>
      </w:pPr>
      <w:r w:rsidRPr="00BA39F9">
        <w:rPr>
          <w:rFonts w:ascii="方正小标宋简体" w:eastAsia="方正小标宋简体" w:hAnsi="仿宋_GB2312" w:cs="仿宋_GB2312" w:hint="eastAsia"/>
          <w:color w:val="333333"/>
          <w:sz w:val="36"/>
          <w:szCs w:val="36"/>
          <w:shd w:val="clear" w:color="auto" w:fill="FFFFFF"/>
        </w:rPr>
        <w:t>学习材料</w:t>
      </w:r>
    </w:p>
    <w:p w14:paraId="062360C4" w14:textId="01D06985" w:rsidR="00BA39F9" w:rsidRDefault="00BA39F9" w:rsidP="00BA39F9">
      <w:pPr>
        <w:widowControl/>
        <w:shd w:val="clear" w:color="auto" w:fill="FFFFFF"/>
        <w:spacing w:line="480" w:lineRule="atLeast"/>
        <w:ind w:firstLineChars="200" w:firstLine="620"/>
        <w:jc w:val="left"/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毕业生教育：</w:t>
      </w:r>
    </w:p>
    <w:p w14:paraId="228190AE" w14:textId="29957946" w:rsidR="00BA39F9" w:rsidRDefault="00BA39F9" w:rsidP="00BA39F9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</w:pPr>
      <w:hyperlink r:id="rId6" w:history="1">
        <w:r w:rsidRPr="005160F2">
          <w:rPr>
            <w:rStyle w:val="a7"/>
            <w:rFonts w:ascii="仿宋_GB2312" w:eastAsia="仿宋_GB2312" w:hAnsi="仿宋_GB2312" w:cs="仿宋_GB2312" w:hint="eastAsia"/>
            <w:sz w:val="31"/>
            <w:szCs w:val="31"/>
            <w:shd w:val="clear" w:color="auto" w:fill="FFFFFF"/>
          </w:rPr>
          <w:t>https://mp.weixin.qq.com/s/yFDZv10P9luFYv5GPTgYMQ</w:t>
        </w:r>
      </w:hyperlink>
    </w:p>
    <w:p w14:paraId="6C0AA7EA" w14:textId="468249A8" w:rsidR="00BA39F9" w:rsidRDefault="00BA39F9" w:rsidP="00BA39F9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</w:pPr>
      <w:hyperlink r:id="rId7" w:history="1">
        <w:r w:rsidRPr="005160F2">
          <w:rPr>
            <w:rStyle w:val="a7"/>
            <w:rFonts w:ascii="仿宋_GB2312" w:eastAsia="仿宋_GB2312" w:hAnsi="仿宋_GB2312" w:cs="仿宋_GB2312" w:hint="eastAsia"/>
            <w:sz w:val="31"/>
            <w:szCs w:val="31"/>
            <w:shd w:val="clear" w:color="auto" w:fill="FFFFFF"/>
          </w:rPr>
          <w:t>https://mp.weixin.qq.com/s/2yHK0klbhuAlxXN7pjewiA</w:t>
        </w:r>
      </w:hyperlink>
    </w:p>
    <w:p w14:paraId="6FD8B10B" w14:textId="499EF79F" w:rsidR="00BA39F9" w:rsidRDefault="00BA39F9" w:rsidP="00BA39F9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</w:pPr>
      <w:hyperlink r:id="rId8" w:history="1">
        <w:r w:rsidRPr="005160F2">
          <w:rPr>
            <w:rStyle w:val="a7"/>
            <w:rFonts w:ascii="仿宋_GB2312" w:eastAsia="仿宋_GB2312" w:hAnsi="仿宋_GB2312" w:cs="仿宋_GB2312" w:hint="eastAsia"/>
            <w:sz w:val="31"/>
            <w:szCs w:val="31"/>
            <w:shd w:val="clear" w:color="auto" w:fill="FFFFFF"/>
          </w:rPr>
          <w:t>https://mp.weixin.qq.com/s/Ym0gyyutCww7iNS7ugWmxw</w:t>
        </w:r>
      </w:hyperlink>
    </w:p>
    <w:p w14:paraId="53EE853D" w14:textId="77777777" w:rsidR="00BA39F9" w:rsidRDefault="00BA39F9" w:rsidP="00BA39F9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</w:pPr>
      <w:hyperlink r:id="rId9" w:history="1">
        <w:r w:rsidRPr="005160F2">
          <w:rPr>
            <w:rStyle w:val="a7"/>
            <w:rFonts w:ascii="仿宋_GB2312" w:eastAsia="仿宋_GB2312" w:hAnsi="仿宋_GB2312" w:cs="仿宋_GB2312" w:hint="eastAsia"/>
            <w:sz w:val="31"/>
            <w:szCs w:val="31"/>
            <w:shd w:val="clear" w:color="auto" w:fill="FFFFFF"/>
          </w:rPr>
          <w:t>https://mp.weixin.qq.com/s/fh4yrQHMPqgvHGuiXLBAHg</w:t>
        </w:r>
      </w:hyperlink>
    </w:p>
    <w:p w14:paraId="75484F60" w14:textId="5FA18EC2" w:rsidR="00BA39F9" w:rsidRDefault="00BA39F9" w:rsidP="00BA39F9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</w:pPr>
      <w:hyperlink r:id="rId10" w:history="1">
        <w:r w:rsidRPr="005160F2">
          <w:rPr>
            <w:rStyle w:val="a7"/>
            <w:rFonts w:ascii="仿宋_GB2312" w:eastAsia="仿宋_GB2312" w:hAnsi="仿宋_GB2312" w:cs="仿宋_GB2312" w:hint="eastAsia"/>
            <w:sz w:val="31"/>
            <w:szCs w:val="31"/>
            <w:shd w:val="clear" w:color="auto" w:fill="FFFFFF"/>
          </w:rPr>
          <w:t>https://mp.weixin.qq.com/s/J5Zd3EZYWt_oTyYXRByVYA</w:t>
        </w:r>
      </w:hyperlink>
    </w:p>
    <w:p w14:paraId="2A9A9EEF" w14:textId="35AFE789" w:rsidR="00BA39F9" w:rsidRPr="00BA39F9" w:rsidRDefault="00BA39F9" w:rsidP="00BA39F9">
      <w:pPr>
        <w:widowControl/>
        <w:shd w:val="clear" w:color="auto" w:fill="FFFFFF"/>
        <w:spacing w:line="480" w:lineRule="atLeast"/>
        <w:ind w:firstLineChars="200" w:firstLine="620"/>
        <w:jc w:val="left"/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</w:pPr>
      <w:r w:rsidRPr="00BA39F9"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考风学风教育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：</w:t>
      </w:r>
    </w:p>
    <w:p w14:paraId="7BF1B1AD" w14:textId="2B8E3891" w:rsidR="00BA39F9" w:rsidRDefault="00BA39F9" w:rsidP="00BA39F9">
      <w:pPr>
        <w:pStyle w:val="western"/>
        <w:ind w:firstLineChars="0" w:firstLine="0"/>
      </w:pPr>
      <w:hyperlink r:id="rId11" w:history="1">
        <w:r w:rsidRPr="005160F2">
          <w:rPr>
            <w:rStyle w:val="a7"/>
            <w:rFonts w:hint="eastAsia"/>
          </w:rPr>
          <w:t>https://mp.weixin.qq.com/s/ryP6F7TlLPyjVNecumuZuA</w:t>
        </w:r>
      </w:hyperlink>
    </w:p>
    <w:p w14:paraId="500C1E42" w14:textId="2FEDFE9C" w:rsidR="00BA39F9" w:rsidRDefault="00BA39F9" w:rsidP="00BA39F9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</w:pPr>
      <w:hyperlink r:id="rId12" w:history="1">
        <w:r w:rsidRPr="005160F2">
          <w:rPr>
            <w:rStyle w:val="a7"/>
            <w:rFonts w:ascii="仿宋_GB2312" w:eastAsia="仿宋_GB2312" w:hAnsi="仿宋_GB2312" w:cs="仿宋_GB2312" w:hint="eastAsia"/>
            <w:sz w:val="31"/>
            <w:szCs w:val="31"/>
            <w:shd w:val="clear" w:color="auto" w:fill="FFFFFF"/>
          </w:rPr>
          <w:t>https://mp.weixin.qq.com/s/LacAJWTNqtlPM7JBTsIjVg</w:t>
        </w:r>
      </w:hyperlink>
    </w:p>
    <w:p w14:paraId="26DA8F44" w14:textId="77777777" w:rsidR="007339A0" w:rsidRPr="00BA39F9" w:rsidRDefault="007339A0"/>
    <w:sectPr w:rsidR="007339A0" w:rsidRPr="00BA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81B8E" w14:textId="77777777" w:rsidR="00983882" w:rsidRDefault="00983882" w:rsidP="00BA39F9">
      <w:r>
        <w:separator/>
      </w:r>
    </w:p>
  </w:endnote>
  <w:endnote w:type="continuationSeparator" w:id="0">
    <w:p w14:paraId="77303F6A" w14:textId="77777777" w:rsidR="00983882" w:rsidRDefault="00983882" w:rsidP="00BA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A4B44" w14:textId="77777777" w:rsidR="00983882" w:rsidRDefault="00983882" w:rsidP="00BA39F9">
      <w:r>
        <w:separator/>
      </w:r>
    </w:p>
  </w:footnote>
  <w:footnote w:type="continuationSeparator" w:id="0">
    <w:p w14:paraId="2F89AEBC" w14:textId="77777777" w:rsidR="00983882" w:rsidRDefault="00983882" w:rsidP="00BA3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996"/>
    <w:rsid w:val="0006323E"/>
    <w:rsid w:val="007339A0"/>
    <w:rsid w:val="00983882"/>
    <w:rsid w:val="009D1D00"/>
    <w:rsid w:val="00B66996"/>
    <w:rsid w:val="00BA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96E1B"/>
  <w15:chartTrackingRefBased/>
  <w15:docId w15:val="{C52B27E1-696E-4C75-89E2-D834499E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9F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D1D00"/>
    <w:pPr>
      <w:keepNext/>
      <w:keepLines/>
      <w:spacing w:line="560" w:lineRule="exact"/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D1D00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A39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9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9F9"/>
    <w:rPr>
      <w:sz w:val="18"/>
      <w:szCs w:val="18"/>
    </w:rPr>
  </w:style>
  <w:style w:type="character" w:styleId="a7">
    <w:name w:val="Hyperlink"/>
    <w:basedOn w:val="a0"/>
    <w:autoRedefine/>
    <w:uiPriority w:val="99"/>
    <w:unhideWhenUsed/>
    <w:qFormat/>
    <w:rsid w:val="00BA39F9"/>
    <w:rPr>
      <w:color w:val="0000FF"/>
      <w:u w:val="single"/>
    </w:rPr>
  </w:style>
  <w:style w:type="paragraph" w:customStyle="1" w:styleId="western">
    <w:name w:val="western"/>
    <w:basedOn w:val="a"/>
    <w:autoRedefine/>
    <w:qFormat/>
    <w:rsid w:val="00BA39F9"/>
    <w:pPr>
      <w:widowControl/>
      <w:shd w:val="clear" w:color="auto" w:fill="FFFFFF"/>
      <w:spacing w:line="600" w:lineRule="atLeast"/>
      <w:ind w:firstLineChars="200" w:firstLine="620"/>
      <w:jc w:val="left"/>
    </w:pPr>
    <w:rPr>
      <w:rFonts w:ascii="仿宋_GB2312" w:eastAsia="仿宋_GB2312" w:hAnsi="仿宋_GB2312" w:cs="仿宋_GB2312"/>
      <w:color w:val="333333"/>
      <w:sz w:val="31"/>
      <w:szCs w:val="31"/>
      <w:shd w:val="clear" w:color="auto" w:fill="FFFFFF"/>
    </w:rPr>
  </w:style>
  <w:style w:type="character" w:styleId="a8">
    <w:name w:val="Unresolved Mention"/>
    <w:basedOn w:val="a0"/>
    <w:uiPriority w:val="99"/>
    <w:semiHidden/>
    <w:unhideWhenUsed/>
    <w:rsid w:val="00BA3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Ym0gyyutCww7iNS7ugWmx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p.weixin.qq.com/s/2yHK0klbhuAlxXN7pjewiA" TargetMode="External"/><Relationship Id="rId12" Type="http://schemas.openxmlformats.org/officeDocument/2006/relationships/hyperlink" Target="https://mp.weixin.qq.com/s/LacAJWTNqtlPM7JBTsIjV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yFDZv10P9luFYv5GPTgYMQ" TargetMode="External"/><Relationship Id="rId11" Type="http://schemas.openxmlformats.org/officeDocument/2006/relationships/hyperlink" Target="https://mp.weixin.qq.com/s/ryP6F7TlLPyjVNecumuZu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p.weixin.qq.com/s/J5Zd3EZYWt_oTyYXRByVY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p.weixin.qq.com/s/fh4yrQHMPqgvHGuiXLBAH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郝星宇</dc:creator>
  <cp:keywords/>
  <dc:description/>
  <cp:lastModifiedBy>郝星宇</cp:lastModifiedBy>
  <cp:revision>2</cp:revision>
  <dcterms:created xsi:type="dcterms:W3CDTF">2024-06-21T01:17:00Z</dcterms:created>
  <dcterms:modified xsi:type="dcterms:W3CDTF">2024-06-21T01:20:00Z</dcterms:modified>
</cp:coreProperties>
</file>