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93BFC5" w14:textId="77777777" w:rsidR="0024489A" w:rsidRDefault="00000000">
      <w:pPr>
        <w:jc w:val="center"/>
        <w:rPr>
          <w:rFonts w:ascii="方正小标宋简体" w:eastAsia="方正小标宋简体" w:hAnsi="方正小标宋简体" w:cs="方正小标宋简体"/>
          <w:sz w:val="36"/>
          <w:szCs w:val="36"/>
        </w:rPr>
      </w:pPr>
      <w:r>
        <w:rPr>
          <w:rFonts w:ascii="方正小标宋简体" w:eastAsia="方正小标宋简体" w:hAnsi="方正小标宋简体" w:cs="方正小标宋简体" w:hint="eastAsia"/>
          <w:sz w:val="36"/>
          <w:szCs w:val="36"/>
        </w:rPr>
        <w:t>“五四”评优各类项目的申报范围和条件</w:t>
      </w:r>
    </w:p>
    <w:p w14:paraId="2795325E" w14:textId="77777777" w:rsidR="0024489A" w:rsidRDefault="00000000">
      <w:pPr>
        <w:widowControl/>
        <w:shd w:val="clear" w:color="auto" w:fill="FFFFFF"/>
        <w:spacing w:after="120" w:line="560" w:lineRule="exact"/>
        <w:ind w:firstLine="408"/>
        <w:jc w:val="left"/>
        <w:rPr>
          <w:rFonts w:ascii="黑体" w:eastAsia="黑体" w:hAnsi="黑体" w:cs="仿宋_GB2312"/>
          <w:color w:val="000000"/>
          <w:kern w:val="0"/>
          <w:sz w:val="30"/>
          <w:szCs w:val="30"/>
          <w:shd w:val="clear" w:color="auto" w:fill="FFFFFF"/>
          <w:lang w:bidi="ar"/>
        </w:rPr>
      </w:pPr>
      <w:r>
        <w:rPr>
          <w:rFonts w:ascii="黑体" w:eastAsia="黑体" w:hAnsi="黑体" w:cs="仿宋_GB2312" w:hint="eastAsia"/>
          <w:color w:val="000000"/>
          <w:kern w:val="0"/>
          <w:sz w:val="30"/>
          <w:szCs w:val="30"/>
          <w:shd w:val="clear" w:color="auto" w:fill="FFFFFF"/>
          <w:lang w:bidi="ar"/>
        </w:rPr>
        <w:t>一、团委“五四”评优项目</w:t>
      </w:r>
    </w:p>
    <w:p w14:paraId="5BAB29A4" w14:textId="77777777" w:rsidR="0024489A" w:rsidRDefault="00000000">
      <w:pPr>
        <w:widowControl/>
        <w:shd w:val="clear" w:color="auto" w:fill="FFFFFF"/>
        <w:spacing w:after="120" w:line="560" w:lineRule="exact"/>
        <w:ind w:firstLine="408"/>
        <w:jc w:val="left"/>
        <w:rPr>
          <w:rFonts w:ascii="仿宋_GB2312" w:eastAsia="仿宋_GB2312" w:hAnsi="仿宋_GB2312" w:cs="仿宋_GB2312"/>
          <w:b/>
          <w:bCs/>
          <w:color w:val="000000"/>
          <w:kern w:val="0"/>
          <w:sz w:val="30"/>
          <w:szCs w:val="30"/>
          <w:shd w:val="clear" w:color="auto" w:fill="FFFFFF"/>
          <w:lang w:bidi="ar"/>
        </w:rPr>
      </w:pPr>
      <w:r>
        <w:rPr>
          <w:rFonts w:ascii="仿宋_GB2312" w:eastAsia="仿宋_GB2312" w:hAnsi="仿宋_GB2312" w:cs="仿宋_GB2312" w:hint="eastAsia"/>
          <w:b/>
          <w:bCs/>
          <w:color w:val="000000"/>
          <w:kern w:val="0"/>
          <w:sz w:val="30"/>
          <w:szCs w:val="30"/>
          <w:shd w:val="clear" w:color="auto" w:fill="FFFFFF"/>
          <w:lang w:bidi="ar"/>
        </w:rPr>
        <w:t>（一）五四红旗团支部</w:t>
      </w:r>
    </w:p>
    <w:p w14:paraId="4845FBCA" w14:textId="77777777" w:rsidR="0024489A" w:rsidRDefault="00000000">
      <w:pPr>
        <w:widowControl/>
        <w:shd w:val="clear" w:color="auto" w:fill="FFFFFF"/>
        <w:spacing w:after="120" w:line="560" w:lineRule="exact"/>
        <w:ind w:firstLine="408"/>
        <w:jc w:val="left"/>
        <w:rPr>
          <w:rFonts w:ascii="仿宋_GB2312" w:eastAsia="仿宋_GB2312" w:hAnsi="仿宋_GB2312" w:cs="仿宋_GB2312"/>
          <w:color w:val="000000"/>
          <w:kern w:val="0"/>
          <w:sz w:val="30"/>
          <w:szCs w:val="30"/>
          <w:shd w:val="clear" w:color="auto" w:fill="FFFFFF"/>
          <w:lang w:bidi="ar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30"/>
          <w:szCs w:val="30"/>
          <w:shd w:val="clear" w:color="auto" w:fill="FFFFFF"/>
          <w:lang w:bidi="ar"/>
        </w:rPr>
        <w:t>参评范围：各学生团支部均可参评。</w:t>
      </w:r>
    </w:p>
    <w:p w14:paraId="12B4B7FF" w14:textId="4F0D1F94" w:rsidR="0024489A" w:rsidRDefault="00000000">
      <w:pPr>
        <w:widowControl/>
        <w:shd w:val="clear" w:color="auto" w:fill="FFFFFF"/>
        <w:spacing w:after="120" w:line="560" w:lineRule="exact"/>
        <w:ind w:firstLine="408"/>
        <w:jc w:val="left"/>
        <w:rPr>
          <w:rFonts w:ascii="仿宋_GB2312" w:eastAsia="仿宋_GB2312" w:hAnsi="仿宋_GB2312" w:cs="仿宋_GB2312"/>
          <w:color w:val="333333"/>
          <w:kern w:val="0"/>
          <w:sz w:val="30"/>
          <w:szCs w:val="30"/>
          <w:shd w:val="clear" w:color="auto" w:fill="FFFFFF"/>
          <w:lang w:bidi="ar"/>
        </w:rPr>
      </w:pPr>
      <w:r>
        <w:rPr>
          <w:rFonts w:ascii="仿宋_GB2312" w:eastAsia="仿宋_GB2312" w:hAnsi="仿宋_GB2312" w:cs="仿宋_GB2312" w:hint="eastAsia"/>
          <w:color w:val="333333"/>
          <w:kern w:val="0"/>
          <w:sz w:val="30"/>
          <w:szCs w:val="30"/>
          <w:shd w:val="clear" w:color="auto" w:fill="FFFFFF"/>
          <w:lang w:bidi="ar"/>
        </w:rPr>
        <w:t>参评条件：成立满1年（截至2025年4月1日</w:t>
      </w:r>
      <w:r w:rsidR="0064456C">
        <w:rPr>
          <w:rFonts w:ascii="仿宋_GB2312" w:eastAsia="仿宋_GB2312" w:hAnsi="仿宋_GB2312" w:cs="仿宋_GB2312" w:hint="eastAsia"/>
          <w:color w:val="333333"/>
          <w:kern w:val="0"/>
          <w:sz w:val="30"/>
          <w:szCs w:val="30"/>
          <w:shd w:val="clear" w:color="auto" w:fill="FFFFFF"/>
          <w:lang w:bidi="ar"/>
        </w:rPr>
        <w:t>，2024级团支部评选院级五四红旗团支部不作此要求</w:t>
      </w:r>
      <w:r>
        <w:rPr>
          <w:rFonts w:ascii="仿宋_GB2312" w:eastAsia="仿宋_GB2312" w:hAnsi="仿宋_GB2312" w:cs="仿宋_GB2312" w:hint="eastAsia"/>
          <w:color w:val="333333"/>
          <w:kern w:val="0"/>
          <w:sz w:val="30"/>
          <w:szCs w:val="30"/>
          <w:shd w:val="clear" w:color="auto" w:fill="FFFFFF"/>
          <w:lang w:bidi="ar"/>
        </w:rPr>
        <w:t>），曾获得院级及以上集体荣誉；“两制”完成率100%；连续3个月未交团费比例为0；业务及时响应率不低于70%；2024年团支部对标定级为四星级及以上；在校院两级《团支部工作手册》检查中定级为优秀；积极组织开展团员和青年主题教育，规范开展“三会两制一课”、团员发展、推优入党、主题团日、社会实践、志愿服务等工作，取得较好成效。</w:t>
      </w:r>
    </w:p>
    <w:p w14:paraId="64CD5F6A" w14:textId="77777777" w:rsidR="0024489A" w:rsidRDefault="00000000">
      <w:pPr>
        <w:widowControl/>
        <w:shd w:val="clear" w:color="auto" w:fill="FFFFFF"/>
        <w:spacing w:after="120" w:line="560" w:lineRule="exact"/>
        <w:ind w:firstLine="408"/>
        <w:jc w:val="left"/>
        <w:rPr>
          <w:rFonts w:ascii="仿宋_GB2312" w:eastAsia="仿宋_GB2312" w:hAnsi="仿宋_GB2312" w:cs="仿宋_GB2312"/>
          <w:b/>
          <w:bCs/>
          <w:color w:val="000000"/>
          <w:kern w:val="0"/>
          <w:sz w:val="30"/>
          <w:szCs w:val="30"/>
          <w:shd w:val="clear" w:color="auto" w:fill="FFFFFF"/>
          <w:lang w:bidi="ar"/>
        </w:rPr>
      </w:pPr>
      <w:r>
        <w:rPr>
          <w:rFonts w:ascii="仿宋_GB2312" w:eastAsia="仿宋_GB2312" w:hAnsi="仿宋_GB2312" w:cs="仿宋_GB2312" w:hint="eastAsia"/>
          <w:b/>
          <w:bCs/>
          <w:color w:val="000000"/>
          <w:kern w:val="0"/>
          <w:sz w:val="30"/>
          <w:szCs w:val="30"/>
          <w:shd w:val="clear" w:color="auto" w:fill="FFFFFF"/>
          <w:lang w:bidi="ar"/>
        </w:rPr>
        <w:t>（二）优秀共青团干部</w:t>
      </w:r>
    </w:p>
    <w:p w14:paraId="3757648E" w14:textId="77777777" w:rsidR="0024489A" w:rsidRDefault="00000000">
      <w:pPr>
        <w:widowControl/>
        <w:shd w:val="clear" w:color="auto" w:fill="FFFFFF"/>
        <w:spacing w:after="120" w:line="560" w:lineRule="exact"/>
        <w:ind w:firstLine="408"/>
        <w:jc w:val="left"/>
        <w:rPr>
          <w:rFonts w:ascii="仿宋_GB2312" w:eastAsia="仿宋_GB2312" w:hAnsi="仿宋_GB2312" w:cs="仿宋_GB2312"/>
          <w:color w:val="333333"/>
          <w:kern w:val="0"/>
          <w:sz w:val="30"/>
          <w:szCs w:val="30"/>
          <w:shd w:val="clear" w:color="auto" w:fill="FFFFFF"/>
          <w:lang w:bidi="ar"/>
        </w:rPr>
      </w:pPr>
      <w:r>
        <w:rPr>
          <w:rFonts w:ascii="仿宋_GB2312" w:eastAsia="仿宋_GB2312" w:hAnsi="仿宋_GB2312" w:cs="仿宋_GB2312" w:hint="eastAsia"/>
          <w:color w:val="333333"/>
          <w:kern w:val="0"/>
          <w:sz w:val="30"/>
          <w:szCs w:val="30"/>
          <w:shd w:val="clear" w:color="auto" w:fill="FFFFFF"/>
          <w:lang w:bidi="ar"/>
        </w:rPr>
        <w:t>参评范围：教师团干部、团支书、团支委、学院团委委员均可参评。</w:t>
      </w:r>
    </w:p>
    <w:p w14:paraId="71A3363F" w14:textId="2A82D95D" w:rsidR="0024489A" w:rsidRDefault="00000000">
      <w:pPr>
        <w:widowControl/>
        <w:shd w:val="clear" w:color="auto" w:fill="FFFFFF"/>
        <w:spacing w:after="120" w:line="560" w:lineRule="exact"/>
        <w:ind w:firstLine="408"/>
        <w:jc w:val="left"/>
        <w:rPr>
          <w:rFonts w:ascii="仿宋_GB2312" w:eastAsia="仿宋_GB2312" w:hAnsi="仿宋_GB2312" w:cs="仿宋_GB2312"/>
          <w:color w:val="000000"/>
          <w:kern w:val="0"/>
          <w:sz w:val="30"/>
          <w:szCs w:val="30"/>
          <w:shd w:val="clear" w:color="auto" w:fill="FFFFFF"/>
          <w:lang w:bidi="ar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30"/>
          <w:szCs w:val="30"/>
          <w:shd w:val="clear" w:color="auto" w:fill="FFFFFF"/>
          <w:lang w:bidi="ar"/>
        </w:rPr>
        <w:t>参评条件：专职团干部从事团的工作不少于2年，挂职、兼职团干部不少于1年</w:t>
      </w:r>
      <w:r w:rsidR="0064456C">
        <w:rPr>
          <w:rFonts w:ascii="仿宋_GB2312" w:eastAsia="仿宋_GB2312" w:hAnsi="仿宋_GB2312" w:cs="仿宋_GB2312" w:hint="eastAsia"/>
          <w:color w:val="000000"/>
          <w:kern w:val="0"/>
          <w:sz w:val="30"/>
          <w:szCs w:val="30"/>
          <w:shd w:val="clear" w:color="auto" w:fill="FFFFFF"/>
          <w:lang w:bidi="ar"/>
        </w:rPr>
        <w:t>（2024级团支部团干评选院级优秀团干不作此要求）</w:t>
      </w:r>
      <w:r>
        <w:rPr>
          <w:rFonts w:ascii="仿宋_GB2312" w:eastAsia="仿宋_GB2312" w:hAnsi="仿宋_GB2312" w:cs="仿宋_GB2312" w:hint="eastAsia"/>
          <w:color w:val="000000"/>
          <w:kern w:val="0"/>
          <w:sz w:val="30"/>
          <w:szCs w:val="30"/>
          <w:shd w:val="clear" w:color="auto" w:fill="FFFFFF"/>
          <w:lang w:bidi="ar"/>
        </w:rPr>
        <w:t>；政治面貌应为中共党员(含预备党员)或共青团员;上年度述职评议考核综合评价等次为“好”或者年度工作考核结果为“优秀”；学生团干部上两学期无挂科；入驻团干部移动端（</w:t>
      </w:r>
      <w:proofErr w:type="gramStart"/>
      <w:r>
        <w:rPr>
          <w:rFonts w:ascii="仿宋_GB2312" w:eastAsia="仿宋_GB2312" w:hAnsi="仿宋_GB2312" w:cs="仿宋_GB2312" w:hint="eastAsia"/>
          <w:color w:val="000000"/>
          <w:kern w:val="0"/>
          <w:sz w:val="30"/>
          <w:szCs w:val="30"/>
          <w:shd w:val="clear" w:color="auto" w:fill="FFFFFF"/>
          <w:lang w:bidi="ar"/>
        </w:rPr>
        <w:t>广东共青团微信企业</w:t>
      </w:r>
      <w:proofErr w:type="gramEnd"/>
      <w:r>
        <w:rPr>
          <w:rFonts w:ascii="仿宋_GB2312" w:eastAsia="仿宋_GB2312" w:hAnsi="仿宋_GB2312" w:cs="仿宋_GB2312" w:hint="eastAsia"/>
          <w:color w:val="000000"/>
          <w:kern w:val="0"/>
          <w:sz w:val="30"/>
          <w:szCs w:val="30"/>
          <w:shd w:val="clear" w:color="auto" w:fill="FFFFFF"/>
          <w:lang w:bidi="ar"/>
        </w:rPr>
        <w:t>号）并报到；在广东“智慧团建”系统完成团员向组织报到和年度团籍注册，不存在欠缴团费记录；在广东志愿者信息管理服务平台（“</w:t>
      </w:r>
      <w:proofErr w:type="spellStart"/>
      <w:r>
        <w:rPr>
          <w:rFonts w:ascii="仿宋_GB2312" w:eastAsia="仿宋_GB2312" w:hAnsi="仿宋_GB2312" w:cs="仿宋_GB2312" w:hint="eastAsia"/>
          <w:color w:val="000000"/>
          <w:kern w:val="0"/>
          <w:sz w:val="30"/>
          <w:szCs w:val="30"/>
          <w:shd w:val="clear" w:color="auto" w:fill="FFFFFF"/>
          <w:lang w:bidi="ar"/>
        </w:rPr>
        <w:t>i</w:t>
      </w:r>
      <w:proofErr w:type="spellEnd"/>
      <w:r>
        <w:rPr>
          <w:rFonts w:ascii="仿宋_GB2312" w:eastAsia="仿宋_GB2312" w:hAnsi="仿宋_GB2312" w:cs="仿宋_GB2312" w:hint="eastAsia"/>
          <w:color w:val="000000"/>
          <w:kern w:val="0"/>
          <w:sz w:val="30"/>
          <w:szCs w:val="30"/>
          <w:shd w:val="clear" w:color="auto" w:fill="FFFFFF"/>
          <w:lang w:bidi="ar"/>
        </w:rPr>
        <w:t>志愿”系统）上有志愿服务时</w:t>
      </w:r>
      <w:r>
        <w:rPr>
          <w:rFonts w:ascii="仿宋_GB2312" w:eastAsia="仿宋_GB2312" w:hAnsi="仿宋_GB2312" w:cs="仿宋_GB2312" w:hint="eastAsia"/>
          <w:color w:val="000000"/>
          <w:kern w:val="0"/>
          <w:sz w:val="30"/>
          <w:szCs w:val="30"/>
          <w:shd w:val="clear" w:color="auto" w:fill="FFFFFF"/>
          <w:lang w:bidi="ar"/>
        </w:rPr>
        <w:lastRenderedPageBreak/>
        <w:t>长；本人任职的团组织及所有下级团组织，组织树建立完备，按规定做好团员组织关系转移工作，及时办理团员转出和接收手续，广东“智慧团建”系统业务响应及时。</w:t>
      </w:r>
    </w:p>
    <w:p w14:paraId="516237E8" w14:textId="77777777" w:rsidR="0024489A" w:rsidRDefault="00000000">
      <w:pPr>
        <w:widowControl/>
        <w:shd w:val="clear" w:color="auto" w:fill="FFFFFF"/>
        <w:spacing w:after="120" w:line="560" w:lineRule="exact"/>
        <w:ind w:firstLine="408"/>
        <w:jc w:val="left"/>
        <w:rPr>
          <w:rFonts w:ascii="仿宋_GB2312" w:eastAsia="仿宋_GB2312" w:hAnsi="仿宋_GB2312" w:cs="仿宋_GB2312"/>
          <w:b/>
          <w:bCs/>
          <w:color w:val="000000"/>
          <w:kern w:val="0"/>
          <w:sz w:val="30"/>
          <w:szCs w:val="30"/>
          <w:shd w:val="clear" w:color="auto" w:fill="FFFFFF"/>
          <w:lang w:bidi="ar"/>
        </w:rPr>
      </w:pPr>
      <w:r>
        <w:rPr>
          <w:rFonts w:ascii="仿宋_GB2312" w:eastAsia="仿宋_GB2312" w:hAnsi="仿宋_GB2312" w:cs="仿宋_GB2312" w:hint="eastAsia"/>
          <w:b/>
          <w:bCs/>
          <w:color w:val="000000"/>
          <w:kern w:val="0"/>
          <w:sz w:val="30"/>
          <w:szCs w:val="30"/>
          <w:shd w:val="clear" w:color="auto" w:fill="FFFFFF"/>
          <w:lang w:bidi="ar"/>
        </w:rPr>
        <w:t>（三）优秀共青团员</w:t>
      </w:r>
    </w:p>
    <w:p w14:paraId="58EFF4C6" w14:textId="77777777" w:rsidR="0024489A" w:rsidRDefault="00000000">
      <w:pPr>
        <w:widowControl/>
        <w:shd w:val="clear" w:color="auto" w:fill="FFFFFF"/>
        <w:spacing w:after="120" w:line="560" w:lineRule="exact"/>
        <w:ind w:firstLine="408"/>
        <w:jc w:val="left"/>
        <w:rPr>
          <w:rFonts w:ascii="仿宋_GB2312" w:eastAsia="仿宋_GB2312" w:hAnsi="仿宋_GB2312" w:cs="仿宋_GB2312"/>
          <w:color w:val="000000"/>
          <w:kern w:val="0"/>
          <w:sz w:val="30"/>
          <w:szCs w:val="30"/>
          <w:shd w:val="clear" w:color="auto" w:fill="FFFFFF"/>
          <w:lang w:bidi="ar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30"/>
          <w:szCs w:val="30"/>
          <w:shd w:val="clear" w:color="auto" w:fill="FFFFFF"/>
          <w:lang w:bidi="ar"/>
        </w:rPr>
        <w:t>参评范围：团组织关系在我院的共青团员(含保留团籍的党员)可参与评选。</w:t>
      </w:r>
    </w:p>
    <w:p w14:paraId="0CD46E0B" w14:textId="2B7E098B" w:rsidR="0024489A" w:rsidRDefault="00000000">
      <w:pPr>
        <w:widowControl/>
        <w:shd w:val="clear" w:color="auto" w:fill="FFFFFF"/>
        <w:spacing w:after="120" w:line="560" w:lineRule="exact"/>
        <w:ind w:firstLine="408"/>
        <w:jc w:val="left"/>
        <w:rPr>
          <w:rFonts w:ascii="仿宋_GB2312" w:eastAsia="仿宋_GB2312" w:hAnsi="仿宋_GB2312" w:cs="仿宋_GB2312"/>
          <w:color w:val="000000"/>
          <w:kern w:val="0"/>
          <w:sz w:val="30"/>
          <w:szCs w:val="30"/>
          <w:shd w:val="clear" w:color="auto" w:fill="FFFFFF"/>
          <w:lang w:bidi="ar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30"/>
          <w:szCs w:val="30"/>
          <w:shd w:val="clear" w:color="auto" w:fill="FFFFFF"/>
          <w:lang w:bidi="ar"/>
        </w:rPr>
        <w:t>参评条件：</w:t>
      </w:r>
      <w:proofErr w:type="gramStart"/>
      <w:r>
        <w:rPr>
          <w:rFonts w:ascii="仿宋_GB2312" w:eastAsia="仿宋_GB2312" w:hAnsi="仿宋_GB2312" w:cs="仿宋_GB2312" w:hint="eastAsia"/>
          <w:color w:val="000000"/>
          <w:kern w:val="0"/>
          <w:sz w:val="30"/>
          <w:szCs w:val="30"/>
          <w:shd w:val="clear" w:color="auto" w:fill="FFFFFF"/>
          <w:lang w:bidi="ar"/>
        </w:rPr>
        <w:t>团龄2年</w:t>
      </w:r>
      <w:proofErr w:type="gramEnd"/>
      <w:r>
        <w:rPr>
          <w:rFonts w:ascii="仿宋_GB2312" w:eastAsia="仿宋_GB2312" w:hAnsi="仿宋_GB2312" w:cs="仿宋_GB2312" w:hint="eastAsia"/>
          <w:color w:val="000000"/>
          <w:kern w:val="0"/>
          <w:sz w:val="30"/>
          <w:szCs w:val="30"/>
          <w:shd w:val="clear" w:color="auto" w:fill="FFFFFF"/>
          <w:lang w:bidi="ar"/>
        </w:rPr>
        <w:t>以上（截止2025年4月1日</w:t>
      </w:r>
      <w:r w:rsidR="0064456C">
        <w:rPr>
          <w:rFonts w:ascii="仿宋_GB2312" w:eastAsia="仿宋_GB2312" w:hAnsi="仿宋_GB2312" w:cs="仿宋_GB2312" w:hint="eastAsia"/>
          <w:color w:val="000000"/>
          <w:kern w:val="0"/>
          <w:sz w:val="30"/>
          <w:szCs w:val="30"/>
          <w:shd w:val="clear" w:color="auto" w:fill="FFFFFF"/>
          <w:lang w:bidi="ar"/>
        </w:rPr>
        <w:t>，2024级团员评选院级优秀共青团员不作此要求</w:t>
      </w:r>
      <w:r>
        <w:rPr>
          <w:rFonts w:ascii="仿宋_GB2312" w:eastAsia="仿宋_GB2312" w:hAnsi="仿宋_GB2312" w:cs="仿宋_GB2312" w:hint="eastAsia"/>
          <w:color w:val="000000"/>
          <w:kern w:val="0"/>
          <w:sz w:val="30"/>
          <w:szCs w:val="30"/>
          <w:shd w:val="clear" w:color="auto" w:fill="FFFFFF"/>
          <w:lang w:bidi="ar"/>
        </w:rPr>
        <w:t>）；2017年以后入团的须有全国统一的发展团员编号；年满18岁（截止2025年4月1日）的原则上应已向党组织提出入党申请；在广东“智慧团建”系统完成团员向组织报到和年度团籍注册，不存在欠缴团费记录；在广东志愿者信息管理服务平台(“</w:t>
      </w:r>
      <w:proofErr w:type="spellStart"/>
      <w:r>
        <w:rPr>
          <w:rFonts w:ascii="仿宋_GB2312" w:eastAsia="仿宋_GB2312" w:hAnsi="仿宋_GB2312" w:cs="仿宋_GB2312" w:hint="eastAsia"/>
          <w:color w:val="000000"/>
          <w:kern w:val="0"/>
          <w:sz w:val="30"/>
          <w:szCs w:val="30"/>
          <w:shd w:val="clear" w:color="auto" w:fill="FFFFFF"/>
          <w:lang w:bidi="ar"/>
        </w:rPr>
        <w:t>i</w:t>
      </w:r>
      <w:proofErr w:type="spellEnd"/>
      <w:r>
        <w:rPr>
          <w:rFonts w:ascii="仿宋_GB2312" w:eastAsia="仿宋_GB2312" w:hAnsi="仿宋_GB2312" w:cs="仿宋_GB2312" w:hint="eastAsia"/>
          <w:color w:val="000000"/>
          <w:kern w:val="0"/>
          <w:sz w:val="30"/>
          <w:szCs w:val="30"/>
          <w:shd w:val="clear" w:color="auto" w:fill="FFFFFF"/>
          <w:lang w:bidi="ar"/>
        </w:rPr>
        <w:t>志愿”系统)上的年度志愿服务时长不少于20小时</w:t>
      </w:r>
      <w:r w:rsidR="0064456C">
        <w:rPr>
          <w:rFonts w:ascii="仿宋_GB2312" w:eastAsia="仿宋_GB2312" w:hAnsi="仿宋_GB2312" w:cs="仿宋_GB2312" w:hint="eastAsia"/>
          <w:color w:val="000000"/>
          <w:kern w:val="0"/>
          <w:sz w:val="30"/>
          <w:szCs w:val="30"/>
          <w:shd w:val="clear" w:color="auto" w:fill="FFFFFF"/>
          <w:lang w:bidi="ar"/>
        </w:rPr>
        <w:t>（</w:t>
      </w:r>
      <w:r w:rsidR="0064456C">
        <w:rPr>
          <w:rFonts w:ascii="仿宋_GB2312" w:eastAsia="仿宋_GB2312" w:hAnsi="仿宋_GB2312" w:cs="仿宋_GB2312" w:hint="eastAsia"/>
          <w:color w:val="000000"/>
          <w:kern w:val="0"/>
          <w:sz w:val="30"/>
          <w:szCs w:val="30"/>
          <w:shd w:val="clear" w:color="auto" w:fill="FFFFFF"/>
          <w:lang w:bidi="ar"/>
        </w:rPr>
        <w:t>2024级团员评选院级优秀共青团员不作此要求</w:t>
      </w:r>
      <w:r w:rsidR="0064456C">
        <w:rPr>
          <w:rFonts w:ascii="仿宋_GB2312" w:eastAsia="仿宋_GB2312" w:hAnsi="仿宋_GB2312" w:cs="仿宋_GB2312" w:hint="eastAsia"/>
          <w:color w:val="000000"/>
          <w:kern w:val="0"/>
          <w:sz w:val="30"/>
          <w:szCs w:val="30"/>
          <w:shd w:val="clear" w:color="auto" w:fill="FFFFFF"/>
          <w:lang w:bidi="ar"/>
        </w:rPr>
        <w:t>）</w:t>
      </w:r>
      <w:r>
        <w:rPr>
          <w:rFonts w:ascii="仿宋_GB2312" w:eastAsia="仿宋_GB2312" w:hAnsi="仿宋_GB2312" w:cs="仿宋_GB2312" w:hint="eastAsia"/>
          <w:color w:val="000000"/>
          <w:kern w:val="0"/>
          <w:sz w:val="30"/>
          <w:szCs w:val="30"/>
          <w:shd w:val="clear" w:color="auto" w:fill="FFFFFF"/>
          <w:lang w:bidi="ar"/>
        </w:rPr>
        <w:t>；积极参与团员和青年主题教育。2024年教育评议结果为“优秀”等次或曾获得院级及以上表彰；上两学期无挂科；讲政治、重品行、争先锋、守纪律，起模范带头作用。</w:t>
      </w:r>
    </w:p>
    <w:p w14:paraId="27F27628" w14:textId="77777777" w:rsidR="0024489A" w:rsidRDefault="00000000">
      <w:pPr>
        <w:widowControl/>
        <w:shd w:val="clear" w:color="auto" w:fill="FFFFFF"/>
        <w:spacing w:after="120" w:line="560" w:lineRule="exact"/>
        <w:ind w:firstLine="408"/>
        <w:jc w:val="left"/>
        <w:rPr>
          <w:rFonts w:ascii="黑体" w:eastAsia="黑体" w:hAnsi="黑体" w:cs="仿宋_GB2312"/>
          <w:color w:val="000000"/>
          <w:kern w:val="0"/>
          <w:sz w:val="30"/>
          <w:szCs w:val="30"/>
          <w:shd w:val="clear" w:color="auto" w:fill="FFFFFF"/>
          <w:lang w:bidi="ar"/>
        </w:rPr>
      </w:pPr>
      <w:r>
        <w:rPr>
          <w:rFonts w:ascii="黑体" w:eastAsia="黑体" w:hAnsi="黑体" w:cs="仿宋_GB2312" w:hint="eastAsia"/>
          <w:color w:val="000000"/>
          <w:kern w:val="0"/>
          <w:sz w:val="30"/>
          <w:szCs w:val="30"/>
          <w:shd w:val="clear" w:color="auto" w:fill="FFFFFF"/>
          <w:lang w:bidi="ar"/>
        </w:rPr>
        <w:t>二、学生会（研究生会）“五四”评优项目</w:t>
      </w:r>
    </w:p>
    <w:p w14:paraId="0AB2D40F" w14:textId="77777777" w:rsidR="0024489A" w:rsidRDefault="00000000">
      <w:pPr>
        <w:widowControl/>
        <w:shd w:val="clear" w:color="auto" w:fill="FFFFFF"/>
        <w:spacing w:after="120" w:line="560" w:lineRule="exact"/>
        <w:ind w:firstLine="408"/>
        <w:jc w:val="left"/>
        <w:rPr>
          <w:rFonts w:ascii="仿宋_GB2312" w:eastAsia="仿宋_GB2312" w:hAnsi="仿宋_GB2312" w:cs="仿宋_GB2312"/>
          <w:b/>
          <w:bCs/>
          <w:color w:val="333333"/>
          <w:kern w:val="0"/>
          <w:sz w:val="30"/>
          <w:szCs w:val="30"/>
          <w:shd w:val="clear" w:color="auto" w:fill="FFFFFF"/>
          <w:lang w:bidi="ar"/>
        </w:rPr>
      </w:pPr>
      <w:r>
        <w:rPr>
          <w:rFonts w:ascii="仿宋_GB2312" w:eastAsia="仿宋_GB2312" w:hAnsi="仿宋_GB2312" w:cs="仿宋_GB2312" w:hint="eastAsia"/>
          <w:b/>
          <w:bCs/>
          <w:color w:val="333333"/>
          <w:kern w:val="0"/>
          <w:sz w:val="30"/>
          <w:szCs w:val="30"/>
          <w:shd w:val="clear" w:color="auto" w:fill="FFFFFF"/>
          <w:lang w:bidi="ar"/>
        </w:rPr>
        <w:t>优秀学生骨干</w:t>
      </w:r>
    </w:p>
    <w:p w14:paraId="084844B6" w14:textId="77777777" w:rsidR="0024489A" w:rsidRDefault="00000000">
      <w:pPr>
        <w:widowControl/>
        <w:shd w:val="clear" w:color="auto" w:fill="FFFFFF"/>
        <w:spacing w:after="120" w:line="560" w:lineRule="exact"/>
        <w:ind w:firstLine="408"/>
        <w:jc w:val="left"/>
        <w:rPr>
          <w:rFonts w:ascii="仿宋_GB2312" w:eastAsia="仿宋_GB2312" w:hAnsi="仿宋_GB2312" w:cs="仿宋_GB2312"/>
          <w:color w:val="333333"/>
          <w:kern w:val="0"/>
          <w:sz w:val="30"/>
          <w:szCs w:val="30"/>
          <w:shd w:val="clear" w:color="auto" w:fill="FFFFFF"/>
          <w:lang w:bidi="ar"/>
        </w:rPr>
      </w:pPr>
      <w:r>
        <w:rPr>
          <w:rFonts w:ascii="仿宋_GB2312" w:eastAsia="仿宋_GB2312" w:hAnsi="仿宋_GB2312" w:cs="仿宋_GB2312" w:hint="eastAsia"/>
          <w:color w:val="333333"/>
          <w:kern w:val="0"/>
          <w:sz w:val="30"/>
          <w:szCs w:val="30"/>
          <w:shd w:val="clear" w:color="auto" w:fill="FFFFFF"/>
          <w:lang w:bidi="ar"/>
        </w:rPr>
        <w:t>参评范围：担任院级学生组织干事(含干事)以上职务和各党团支委、班委可参与评选[包括级委、新生班级兼职辅导员(助理班主任)、心理助班(</w:t>
      </w:r>
      <w:proofErr w:type="gramStart"/>
      <w:r>
        <w:rPr>
          <w:rFonts w:ascii="仿宋_GB2312" w:eastAsia="仿宋_GB2312" w:hAnsi="仿宋_GB2312" w:cs="仿宋_GB2312" w:hint="eastAsia"/>
          <w:color w:val="333333"/>
          <w:kern w:val="0"/>
          <w:sz w:val="30"/>
          <w:szCs w:val="30"/>
          <w:shd w:val="clear" w:color="auto" w:fill="FFFFFF"/>
          <w:lang w:bidi="ar"/>
        </w:rPr>
        <w:t>阳光员</w:t>
      </w:r>
      <w:proofErr w:type="gramEnd"/>
      <w:r>
        <w:rPr>
          <w:rFonts w:ascii="仿宋_GB2312" w:eastAsia="仿宋_GB2312" w:hAnsi="仿宋_GB2312" w:cs="仿宋_GB2312" w:hint="eastAsia"/>
          <w:color w:val="333333"/>
          <w:kern w:val="0"/>
          <w:sz w:val="30"/>
          <w:szCs w:val="30"/>
          <w:shd w:val="clear" w:color="auto" w:fill="FFFFFF"/>
          <w:lang w:bidi="ar"/>
        </w:rPr>
        <w:t>)]。</w:t>
      </w:r>
    </w:p>
    <w:p w14:paraId="210945E9" w14:textId="77777777" w:rsidR="0024489A" w:rsidRDefault="00000000">
      <w:pPr>
        <w:pStyle w:val="a7"/>
        <w:widowControl/>
        <w:shd w:val="clear" w:color="auto" w:fill="FFFFFF"/>
        <w:spacing w:before="29" w:beforeAutospacing="0" w:after="29" w:afterAutospacing="0" w:line="420" w:lineRule="atLeast"/>
        <w:ind w:firstLine="634"/>
        <w:jc w:val="both"/>
        <w:rPr>
          <w:rFonts w:ascii="仿宋_GB2312" w:eastAsia="仿宋_GB2312" w:hAnsi="仿宋_GB2312" w:cs="仿宋_GB2312"/>
          <w:color w:val="333333"/>
          <w:sz w:val="30"/>
          <w:szCs w:val="30"/>
          <w:shd w:val="clear" w:color="auto" w:fill="FFFFFF"/>
          <w:lang w:bidi="ar"/>
        </w:rPr>
      </w:pPr>
      <w:r>
        <w:rPr>
          <w:rFonts w:ascii="仿宋_GB2312" w:eastAsia="仿宋_GB2312" w:hAnsi="仿宋_GB2312" w:cs="仿宋_GB2312" w:hint="eastAsia"/>
          <w:color w:val="333333"/>
          <w:sz w:val="30"/>
          <w:szCs w:val="30"/>
          <w:shd w:val="clear" w:color="auto" w:fill="FFFFFF"/>
          <w:lang w:bidi="ar"/>
        </w:rPr>
        <w:t>参评条件：1.理想远大、信念坚定。政治面貌应为共产党员或共青团员，坚决拥护党的领导，</w:t>
      </w:r>
      <w:proofErr w:type="gramStart"/>
      <w:r>
        <w:rPr>
          <w:rFonts w:ascii="仿宋_GB2312" w:eastAsia="仿宋_GB2312" w:hAnsi="仿宋_GB2312" w:cs="仿宋_GB2312" w:hint="eastAsia"/>
          <w:color w:val="333333"/>
          <w:sz w:val="30"/>
          <w:szCs w:val="30"/>
          <w:shd w:val="clear" w:color="auto" w:fill="FFFFFF"/>
          <w:lang w:bidi="ar"/>
        </w:rPr>
        <w:t>爱戴党</w:t>
      </w:r>
      <w:proofErr w:type="gramEnd"/>
      <w:r>
        <w:rPr>
          <w:rFonts w:ascii="仿宋_GB2312" w:eastAsia="仿宋_GB2312" w:hAnsi="仿宋_GB2312" w:cs="仿宋_GB2312" w:hint="eastAsia"/>
          <w:color w:val="333333"/>
          <w:sz w:val="30"/>
          <w:szCs w:val="30"/>
          <w:shd w:val="clear" w:color="auto" w:fill="FFFFFF"/>
          <w:lang w:bidi="ar"/>
        </w:rPr>
        <w:t>的领袖，坚定拥护“两</w:t>
      </w:r>
      <w:r>
        <w:rPr>
          <w:rFonts w:ascii="仿宋_GB2312" w:eastAsia="仿宋_GB2312" w:hAnsi="仿宋_GB2312" w:cs="仿宋_GB2312" w:hint="eastAsia"/>
          <w:color w:val="333333"/>
          <w:sz w:val="30"/>
          <w:szCs w:val="30"/>
          <w:shd w:val="clear" w:color="auto" w:fill="FFFFFF"/>
          <w:lang w:bidi="ar"/>
        </w:rPr>
        <w:lastRenderedPageBreak/>
        <w:t>个确立”、增强“四个意识”、坚定“四个自信”、做到“两个维护”。积极弘扬和</w:t>
      </w:r>
      <w:proofErr w:type="gramStart"/>
      <w:r>
        <w:rPr>
          <w:rFonts w:ascii="仿宋_GB2312" w:eastAsia="仿宋_GB2312" w:hAnsi="仿宋_GB2312" w:cs="仿宋_GB2312" w:hint="eastAsia"/>
          <w:color w:val="333333"/>
          <w:sz w:val="30"/>
          <w:szCs w:val="30"/>
          <w:shd w:val="clear" w:color="auto" w:fill="FFFFFF"/>
          <w:lang w:bidi="ar"/>
        </w:rPr>
        <w:t>践行</w:t>
      </w:r>
      <w:proofErr w:type="gramEnd"/>
      <w:r>
        <w:rPr>
          <w:rFonts w:ascii="仿宋_GB2312" w:eastAsia="仿宋_GB2312" w:hAnsi="仿宋_GB2312" w:cs="仿宋_GB2312" w:hint="eastAsia"/>
          <w:color w:val="333333"/>
          <w:sz w:val="30"/>
          <w:szCs w:val="30"/>
          <w:shd w:val="clear" w:color="auto" w:fill="FFFFFF"/>
          <w:lang w:bidi="ar"/>
        </w:rPr>
        <w:t>社会主义核心价值观，自觉培养正确的世界观、人生观和价值观，品行端正、作风务实、乐于奉献，具有全心全意为广大同学服务的觉悟和能力。共青团员应在智慧团建系统报到并按时缴纳团费。</w:t>
      </w:r>
    </w:p>
    <w:p w14:paraId="4D42CECE" w14:textId="77777777" w:rsidR="0024489A" w:rsidRDefault="00000000">
      <w:pPr>
        <w:pStyle w:val="a7"/>
        <w:widowControl/>
        <w:shd w:val="clear" w:color="auto" w:fill="FFFFFF"/>
        <w:spacing w:before="29" w:beforeAutospacing="0" w:after="29" w:afterAutospacing="0" w:line="420" w:lineRule="atLeast"/>
        <w:ind w:firstLine="634"/>
        <w:jc w:val="both"/>
        <w:rPr>
          <w:rFonts w:ascii="仿宋_GB2312" w:eastAsia="仿宋_GB2312" w:hAnsi="仿宋_GB2312" w:cs="仿宋_GB2312"/>
          <w:color w:val="333333"/>
          <w:sz w:val="30"/>
          <w:szCs w:val="30"/>
          <w:shd w:val="clear" w:color="auto" w:fill="FFFFFF"/>
          <w:lang w:bidi="ar"/>
        </w:rPr>
      </w:pPr>
      <w:r>
        <w:rPr>
          <w:rFonts w:ascii="仿宋_GB2312" w:eastAsia="仿宋_GB2312" w:hAnsi="仿宋_GB2312" w:cs="仿宋_GB2312"/>
          <w:color w:val="333333"/>
          <w:sz w:val="30"/>
          <w:szCs w:val="30"/>
          <w:shd w:val="clear" w:color="auto" w:fill="FFFFFF"/>
          <w:lang w:bidi="ar"/>
        </w:rPr>
        <w:t>2.恪守学生本分。学业优良，获得校级及以上学业奖学金的同学可优先考虑，其中，最近一学期/</w:t>
      </w:r>
      <w:proofErr w:type="gramStart"/>
      <w:r>
        <w:rPr>
          <w:rFonts w:ascii="仿宋_GB2312" w:eastAsia="仿宋_GB2312" w:hAnsi="仿宋_GB2312" w:cs="仿宋_GB2312"/>
          <w:color w:val="333333"/>
          <w:sz w:val="30"/>
          <w:szCs w:val="30"/>
          <w:shd w:val="clear" w:color="auto" w:fill="FFFFFF"/>
          <w:lang w:bidi="ar"/>
        </w:rPr>
        <w:t>一</w:t>
      </w:r>
      <w:proofErr w:type="gramEnd"/>
      <w:r>
        <w:rPr>
          <w:rFonts w:ascii="仿宋_GB2312" w:eastAsia="仿宋_GB2312" w:hAnsi="仿宋_GB2312" w:cs="仿宋_GB2312"/>
          <w:color w:val="333333"/>
          <w:sz w:val="30"/>
          <w:szCs w:val="30"/>
          <w:shd w:val="clear" w:color="auto" w:fill="FFFFFF"/>
          <w:lang w:bidi="ar"/>
        </w:rPr>
        <w:t>学年/入学以来的学习成绩综合排名应在本班级、专业或年级前50%，且无重修记录。不得因学生工作而迟到早退、缺课旷课、荒废学业，未受过校院两级违规违纪处分。遵守学校各项规章制度，积极参与各类社会实践和志愿服务，在“</w:t>
      </w:r>
      <w:proofErr w:type="spellStart"/>
      <w:r>
        <w:rPr>
          <w:rFonts w:ascii="仿宋_GB2312" w:eastAsia="仿宋_GB2312" w:hAnsi="仿宋_GB2312" w:cs="仿宋_GB2312"/>
          <w:color w:val="333333"/>
          <w:sz w:val="30"/>
          <w:szCs w:val="30"/>
          <w:shd w:val="clear" w:color="auto" w:fill="FFFFFF"/>
          <w:lang w:bidi="ar"/>
        </w:rPr>
        <w:t>i</w:t>
      </w:r>
      <w:proofErr w:type="spellEnd"/>
      <w:r>
        <w:rPr>
          <w:rFonts w:ascii="仿宋_GB2312" w:eastAsia="仿宋_GB2312" w:hAnsi="仿宋_GB2312" w:cs="仿宋_GB2312"/>
          <w:color w:val="333333"/>
          <w:sz w:val="30"/>
          <w:szCs w:val="30"/>
          <w:shd w:val="clear" w:color="auto" w:fill="FFFFFF"/>
          <w:lang w:bidi="ar"/>
        </w:rPr>
        <w:t>志愿”系统注册，自觉成为网络文明志愿者。</w:t>
      </w:r>
    </w:p>
    <w:p w14:paraId="795845F8" w14:textId="77777777" w:rsidR="0024489A" w:rsidRDefault="00000000">
      <w:pPr>
        <w:pStyle w:val="a7"/>
        <w:widowControl/>
        <w:shd w:val="clear" w:color="auto" w:fill="FFFFFF"/>
        <w:spacing w:before="29" w:beforeAutospacing="0" w:after="29" w:afterAutospacing="0" w:line="420" w:lineRule="atLeast"/>
        <w:ind w:firstLine="634"/>
        <w:jc w:val="both"/>
        <w:rPr>
          <w:rFonts w:ascii="仿宋_GB2312" w:eastAsia="仿宋_GB2312" w:hAnsi="仿宋_GB2312" w:cs="仿宋_GB2312"/>
          <w:color w:val="333333"/>
          <w:sz w:val="30"/>
          <w:szCs w:val="30"/>
          <w:shd w:val="clear" w:color="auto" w:fill="FFFFFF"/>
          <w:lang w:bidi="ar"/>
        </w:rPr>
      </w:pPr>
      <w:r>
        <w:rPr>
          <w:rFonts w:ascii="仿宋_GB2312" w:eastAsia="仿宋_GB2312" w:hAnsi="仿宋_GB2312" w:cs="仿宋_GB2312"/>
          <w:color w:val="333333"/>
          <w:sz w:val="30"/>
          <w:szCs w:val="30"/>
          <w:shd w:val="clear" w:color="auto" w:fill="FFFFFF"/>
          <w:lang w:bidi="ar"/>
        </w:rPr>
        <w:t>3.工作能力过硬，作风优良。珍惜代表服务同学的荣誉和锻炼能力的机会，勤奋踏实、认真履责，有效推动学生组织建设并取得突出成绩。积极畅通校园沟通渠道，切实帮助同学解决困难，具有广泛群众基础，得到同学拥护支持。</w:t>
      </w:r>
    </w:p>
    <w:p w14:paraId="5693B26F" w14:textId="77777777" w:rsidR="0024489A" w:rsidRDefault="00000000">
      <w:pPr>
        <w:pStyle w:val="a7"/>
        <w:widowControl/>
        <w:shd w:val="clear" w:color="auto" w:fill="FFFFFF"/>
        <w:spacing w:before="29" w:beforeAutospacing="0" w:after="29" w:afterAutospacing="0" w:line="420" w:lineRule="atLeast"/>
        <w:ind w:firstLine="634"/>
        <w:jc w:val="both"/>
        <w:rPr>
          <w:rFonts w:ascii="仿宋_GB2312" w:eastAsia="仿宋_GB2312" w:hAnsi="仿宋_GB2312" w:cs="仿宋_GB2312"/>
          <w:color w:val="333333"/>
          <w:sz w:val="30"/>
          <w:szCs w:val="30"/>
          <w:shd w:val="clear" w:color="auto" w:fill="FFFFFF"/>
          <w:lang w:bidi="ar"/>
        </w:rPr>
      </w:pPr>
      <w:r>
        <w:rPr>
          <w:rFonts w:ascii="仿宋_GB2312" w:eastAsia="仿宋_GB2312" w:hAnsi="仿宋_GB2312" w:cs="仿宋_GB2312"/>
          <w:color w:val="333333"/>
          <w:sz w:val="30"/>
          <w:szCs w:val="30"/>
          <w:shd w:val="clear" w:color="auto" w:fill="FFFFFF"/>
          <w:lang w:bidi="ar"/>
        </w:rPr>
        <w:t>4.现任学生骨干，截至202</w:t>
      </w:r>
      <w:r>
        <w:rPr>
          <w:rFonts w:ascii="仿宋_GB2312" w:eastAsia="仿宋_GB2312" w:hAnsi="仿宋_GB2312" w:cs="仿宋_GB2312" w:hint="eastAsia"/>
          <w:color w:val="333333"/>
          <w:sz w:val="30"/>
          <w:szCs w:val="30"/>
          <w:shd w:val="clear" w:color="auto" w:fill="FFFFFF"/>
          <w:lang w:bidi="ar"/>
        </w:rPr>
        <w:t>5</w:t>
      </w:r>
      <w:r>
        <w:rPr>
          <w:rFonts w:ascii="仿宋_GB2312" w:eastAsia="仿宋_GB2312" w:hAnsi="仿宋_GB2312" w:cs="仿宋_GB2312"/>
          <w:color w:val="333333"/>
          <w:sz w:val="30"/>
          <w:szCs w:val="30"/>
          <w:shd w:val="clear" w:color="auto" w:fill="FFFFFF"/>
          <w:lang w:bidi="ar"/>
        </w:rPr>
        <w:t>年3月31日，担任现职不少于半年，或累计担任校内各级学生骨干不少于一年。</w:t>
      </w:r>
    </w:p>
    <w:p w14:paraId="366A5766" w14:textId="77777777" w:rsidR="0024489A" w:rsidRDefault="0024489A">
      <w:pPr>
        <w:pStyle w:val="a7"/>
        <w:widowControl/>
        <w:shd w:val="clear" w:color="auto" w:fill="FFFFFF"/>
        <w:spacing w:beforeAutospacing="0" w:afterAutospacing="0" w:line="560" w:lineRule="exact"/>
        <w:ind w:firstLine="516"/>
        <w:jc w:val="both"/>
        <w:rPr>
          <w:rFonts w:ascii="仿宋_GB2312" w:eastAsia="仿宋_GB2312" w:hAnsi="仿宋_GB2312" w:cs="仿宋_GB2312"/>
          <w:color w:val="333333"/>
          <w:sz w:val="30"/>
          <w:szCs w:val="30"/>
          <w:shd w:val="clear" w:color="auto" w:fill="FFFFFF"/>
          <w:lang w:bidi="ar"/>
        </w:rPr>
      </w:pPr>
    </w:p>
    <w:sectPr w:rsidR="0024489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55663C" w14:textId="77777777" w:rsidR="00BF3E2B" w:rsidRDefault="00BF3E2B" w:rsidP="0064456C">
      <w:r>
        <w:separator/>
      </w:r>
    </w:p>
  </w:endnote>
  <w:endnote w:type="continuationSeparator" w:id="0">
    <w:p w14:paraId="20711CE5" w14:textId="77777777" w:rsidR="00BF3E2B" w:rsidRDefault="00BF3E2B" w:rsidP="006445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51505B5-5C83-4DD9-A8B3-272CE57443D4}"/>
    <w:embedBold r:id="rId2" w:fontKey="{E370E9F6-4F07-4B99-B8FE-11913FC84745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F951A3DB-E997-40E1-AB8E-204E67F4B169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4" w:subsetted="1" w:fontKey="{94DD623A-3667-41F8-8F8A-FDD4749F40EB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7AE6062A-BDE6-4237-B26E-CE3CDABB59A3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6" w:subsetted="1" w:fontKey="{F2111312-0EEF-4CB3-9B44-A4BBC620EB72}"/>
    <w:embedBold r:id="rId7" w:subsetted="1" w:fontKey="{FFC4A27D-D660-483E-BEE3-D0964B48CE1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1A9823FB-A35B-456E-BD4A-0E04050AD55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704BE0" w14:textId="77777777" w:rsidR="00BF3E2B" w:rsidRDefault="00BF3E2B" w:rsidP="0064456C">
      <w:r>
        <w:separator/>
      </w:r>
    </w:p>
  </w:footnote>
  <w:footnote w:type="continuationSeparator" w:id="0">
    <w:p w14:paraId="2E91E659" w14:textId="77777777" w:rsidR="00BF3E2B" w:rsidRDefault="00BF3E2B" w:rsidP="0064456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WJmNTAxYTA0NTllZTU0OWY5NWY0MWNlMzBjNGU2OTYifQ=="/>
    <w:docVar w:name="KSO_WPS_MARK_KEY" w:val="3710ffc9-fc44-4fa1-81a7-429db486dd65"/>
  </w:docVars>
  <w:rsids>
    <w:rsidRoot w:val="180D42E4"/>
    <w:rsid w:val="001138CA"/>
    <w:rsid w:val="00181DF2"/>
    <w:rsid w:val="0024489A"/>
    <w:rsid w:val="0064456C"/>
    <w:rsid w:val="00660609"/>
    <w:rsid w:val="007535AC"/>
    <w:rsid w:val="00AB3FF1"/>
    <w:rsid w:val="00BF3E2B"/>
    <w:rsid w:val="00C14C1B"/>
    <w:rsid w:val="00E67F4F"/>
    <w:rsid w:val="022165A3"/>
    <w:rsid w:val="180D42E4"/>
    <w:rsid w:val="33E362DE"/>
    <w:rsid w:val="3AAD67E1"/>
    <w:rsid w:val="402E1F59"/>
    <w:rsid w:val="57F83F3A"/>
    <w:rsid w:val="7C232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3BAE7B8"/>
  <w15:docId w15:val="{BE4BD0B0-3CC3-4B3F-BD45-C095666B8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autoRedefine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autoRedefine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autoRedefine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8">
    <w:name w:val="Strong"/>
    <w:basedOn w:val="a0"/>
    <w:autoRedefine/>
    <w:qFormat/>
    <w:rPr>
      <w:b/>
    </w:rPr>
  </w:style>
  <w:style w:type="character" w:customStyle="1" w:styleId="a6">
    <w:name w:val="页眉 字符"/>
    <w:basedOn w:val="a0"/>
    <w:link w:val="a5"/>
    <w:autoRedefine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页脚 字符"/>
    <w:basedOn w:val="a0"/>
    <w:link w:val="a3"/>
    <w:autoRedefine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231</Words>
  <Characters>1321</Characters>
  <Application>Microsoft Office Word</Application>
  <DocSecurity>0</DocSecurity>
  <Lines>11</Lines>
  <Paragraphs>3</Paragraphs>
  <ScaleCrop>false</ScaleCrop>
  <Company/>
  <LinksUpToDate>false</LinksUpToDate>
  <CharactersWithSpaces>1549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Reina</dc:creator>
  <cp:lastModifiedBy>轩 祁</cp:lastModifiedBy>
  <cp:revision>3</cp:revision>
  <dcterms:created xsi:type="dcterms:W3CDTF">2023-03-24T06:18:00Z</dcterms:created>
  <dcterms:modified xsi:type="dcterms:W3CDTF">2025-03-31T03:37:00Z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2052-12.1.0.20754</vt:lpwstr>
  </property>
  <property fmtid="{D5CDD505-2E9C-101B-9397-08002B2CF9AE}" pid="3" name="ICV">
    <vt:lpwstr>4E0C905D452142688BE994A85435339D_13</vt:lpwstr>
  </property>
  <property fmtid="{D5CDD505-2E9C-101B-9397-08002B2CF9AE}" pid="4" name="KSOTemplateDocerSaveRecord">
    <vt:lpwstr>eyJoZGlkIjoiZDA3ZDQwMmNiOWFlYzZjYTcwOWJiZGQ0YTA5ODBmZGUiLCJ1c2VySWQiOiI1OTIwMjcxMzEifQ==</vt:lpwstr>
  </property>
</Properties>
</file>