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DA8" w:rsidRPr="00DF29D0" w:rsidRDefault="00DF29D0" w:rsidP="0089074C">
      <w:pPr>
        <w:spacing w:line="500" w:lineRule="exact"/>
        <w:jc w:val="left"/>
        <w:rPr>
          <w:rFonts w:ascii="仿宋" w:eastAsia="仿宋" w:hAnsi="仿宋" w:cs="仿宋"/>
          <w:color w:val="000000"/>
          <w:sz w:val="24"/>
          <w:szCs w:val="32"/>
        </w:rPr>
      </w:pPr>
      <w:r w:rsidRPr="00DF29D0">
        <w:rPr>
          <w:rFonts w:ascii="仿宋" w:eastAsia="仿宋" w:hAnsi="仿宋" w:cs="仿宋" w:hint="eastAsia"/>
          <w:color w:val="000000"/>
          <w:sz w:val="24"/>
          <w:szCs w:val="32"/>
        </w:rPr>
        <w:t>附件</w:t>
      </w:r>
      <w:r w:rsidRPr="00DF29D0">
        <w:rPr>
          <w:rFonts w:ascii="仿宋" w:eastAsia="仿宋" w:hAnsi="仿宋" w:cs="仿宋"/>
          <w:color w:val="000000"/>
          <w:sz w:val="24"/>
          <w:szCs w:val="32"/>
        </w:rPr>
        <w:t>5</w:t>
      </w:r>
    </w:p>
    <w:p w:rsidR="00E27DA8" w:rsidRPr="00DF29D0" w:rsidRDefault="00DF29D0" w:rsidP="00DF29D0">
      <w:pPr>
        <w:shd w:val="clear" w:color="auto" w:fill="FFFFFF"/>
        <w:spacing w:after="15" w:line="480" w:lineRule="auto"/>
        <w:jc w:val="center"/>
        <w:outlineLvl w:val="2"/>
        <w:rPr>
          <w:rFonts w:asciiTheme="minorEastAsia" w:hAnsiTheme="minorEastAsia" w:cs="Times New Roman"/>
          <w:kern w:val="0"/>
          <w:sz w:val="44"/>
          <w:szCs w:val="44"/>
        </w:rPr>
      </w:pPr>
      <w:r w:rsidRPr="00DF29D0">
        <w:rPr>
          <w:rFonts w:asciiTheme="minorEastAsia" w:hAnsiTheme="minorEastAsia" w:cs="Times New Roman" w:hint="eastAsia"/>
          <w:kern w:val="0"/>
          <w:sz w:val="44"/>
          <w:szCs w:val="44"/>
        </w:rPr>
        <w:t>华南农业大学</w:t>
      </w:r>
    </w:p>
    <w:p w:rsidR="00E27DA8" w:rsidRPr="00DF29D0" w:rsidRDefault="00DF29D0" w:rsidP="00DF29D0">
      <w:pPr>
        <w:shd w:val="clear" w:color="auto" w:fill="FFFFFF"/>
        <w:spacing w:after="15" w:line="480" w:lineRule="auto"/>
        <w:jc w:val="center"/>
        <w:outlineLvl w:val="2"/>
        <w:rPr>
          <w:rFonts w:asciiTheme="minorEastAsia" w:hAnsiTheme="minorEastAsia" w:cs="Times New Roman"/>
          <w:kern w:val="0"/>
          <w:sz w:val="44"/>
          <w:szCs w:val="44"/>
        </w:rPr>
      </w:pPr>
      <w:r w:rsidRPr="00DF29D0">
        <w:rPr>
          <w:rFonts w:asciiTheme="minorEastAsia" w:hAnsiTheme="minorEastAsia" w:cs="Times New Roman" w:hint="eastAsia"/>
          <w:kern w:val="0"/>
          <w:sz w:val="44"/>
          <w:szCs w:val="44"/>
        </w:rPr>
        <w:t>优秀课程</w:t>
      </w:r>
      <w:proofErr w:type="gramStart"/>
      <w:r w:rsidRPr="00DF29D0">
        <w:rPr>
          <w:rFonts w:asciiTheme="minorEastAsia" w:hAnsiTheme="minorEastAsia" w:cs="Times New Roman" w:hint="eastAsia"/>
          <w:kern w:val="0"/>
          <w:sz w:val="44"/>
          <w:szCs w:val="44"/>
        </w:rPr>
        <w:t>思政教学</w:t>
      </w:r>
      <w:proofErr w:type="gramEnd"/>
      <w:r w:rsidRPr="00DF29D0">
        <w:rPr>
          <w:rFonts w:asciiTheme="minorEastAsia" w:hAnsiTheme="minorEastAsia" w:cs="Times New Roman" w:hint="eastAsia"/>
          <w:kern w:val="0"/>
          <w:sz w:val="44"/>
          <w:szCs w:val="44"/>
        </w:rPr>
        <w:t>典型案例</w:t>
      </w:r>
    </w:p>
    <w:p w:rsidR="00E27DA8" w:rsidRDefault="00DF29D0" w:rsidP="00DF29D0">
      <w:pPr>
        <w:shd w:val="clear" w:color="auto" w:fill="FFFFFF"/>
        <w:spacing w:after="15" w:line="480" w:lineRule="auto"/>
        <w:jc w:val="center"/>
        <w:outlineLvl w:val="2"/>
        <w:rPr>
          <w:rFonts w:asciiTheme="minorEastAsia" w:hAnsiTheme="minorEastAsia" w:cs="Times New Roman" w:hint="eastAsia"/>
          <w:kern w:val="0"/>
          <w:sz w:val="44"/>
          <w:szCs w:val="44"/>
        </w:rPr>
      </w:pPr>
      <w:r w:rsidRPr="00DF29D0">
        <w:rPr>
          <w:rFonts w:asciiTheme="minorEastAsia" w:hAnsiTheme="minorEastAsia" w:cs="Times New Roman" w:hint="eastAsia"/>
          <w:kern w:val="0"/>
          <w:sz w:val="44"/>
          <w:szCs w:val="44"/>
        </w:rPr>
        <w:t>申报表</w:t>
      </w:r>
    </w:p>
    <w:tbl>
      <w:tblPr>
        <w:tblW w:w="9575" w:type="dxa"/>
        <w:tblInd w:w="-442" w:type="dxa"/>
        <w:tblLayout w:type="fixed"/>
        <w:tblLook w:val="04A0" w:firstRow="1" w:lastRow="0" w:firstColumn="1" w:lastColumn="0" w:noHBand="0" w:noVBand="1"/>
      </w:tblPr>
      <w:tblGrid>
        <w:gridCol w:w="1683"/>
        <w:gridCol w:w="2154"/>
        <w:gridCol w:w="2033"/>
        <w:gridCol w:w="1431"/>
        <w:gridCol w:w="2274"/>
      </w:tblGrid>
      <w:tr w:rsidR="00341A27" w:rsidTr="00341A27">
        <w:trPr>
          <w:trHeight w:val="340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</w:pPr>
          </w:p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案例</w:t>
            </w:r>
            <w:r w:rsidR="00F47B6A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课</w:t>
            </w:r>
            <w:bookmarkStart w:id="0" w:name="_GoBack"/>
            <w:bookmarkEnd w:id="0"/>
            <w:r w:rsidR="00C945DB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信息</w:t>
            </w:r>
          </w:p>
          <w:p w:rsidR="00341A27" w:rsidRDefault="00341A27" w:rsidP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主讲人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姓名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职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称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350"/>
        </w:trPr>
        <w:tc>
          <w:tcPr>
            <w:tcW w:w="1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 w:rsidP="00AF4FE2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移动电话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 w:rsidP="00AF4FE2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 w:rsidP="00AF4FE2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邮箱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　</w:t>
            </w:r>
          </w:p>
        </w:tc>
      </w:tr>
      <w:tr w:rsidR="00F47B6A" w:rsidTr="00CD66F9">
        <w:trPr>
          <w:trHeight w:val="350"/>
        </w:trPr>
        <w:tc>
          <w:tcPr>
            <w:tcW w:w="16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B6A" w:rsidRDefault="00F47B6A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B6A" w:rsidRDefault="00F47B6A" w:rsidP="00F47B6A">
            <w:pPr>
              <w:widowControl/>
              <w:snapToGrid w:val="0"/>
              <w:jc w:val="center"/>
              <w:rPr>
                <w:rFonts w:ascii="仿宋" w:eastAsia="仿宋" w:hAnsi="仿宋" w:cs="仿宋" w:hint="eastAsia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案例课名称</w:t>
            </w:r>
          </w:p>
          <w:p w:rsidR="00F47B6A" w:rsidRDefault="00F47B6A" w:rsidP="00F47B6A">
            <w:pPr>
              <w:widowControl/>
              <w:snapToGrid w:val="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/>
                <w:color w:val="000000"/>
                <w:sz w:val="24"/>
              </w:rPr>
              <w:t>（具体到章节）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B6A" w:rsidRDefault="00F47B6A">
            <w:pPr>
              <w:widowControl/>
              <w:spacing w:line="520" w:lineRule="exact"/>
              <w:jc w:val="center"/>
              <w:rPr>
                <w:rFonts w:ascii="仿宋" w:eastAsia="仿宋" w:hAnsi="仿宋" w:cs="仿宋" w:hint="eastAsia"/>
                <w:color w:val="000000"/>
                <w:sz w:val="24"/>
              </w:rPr>
            </w:pPr>
          </w:p>
        </w:tc>
      </w:tr>
      <w:tr w:rsidR="00341A27" w:rsidTr="00341A27">
        <w:trPr>
          <w:trHeight w:val="350"/>
        </w:trPr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主讲人</w:t>
            </w:r>
            <w:r>
              <w:rPr>
                <w:rFonts w:ascii="仿宋" w:eastAsia="仿宋" w:hAnsi="仿宋" w:cs="仿宋"/>
                <w:color w:val="000000"/>
                <w:sz w:val="24"/>
              </w:rPr>
              <w:t>所在学院</w:t>
            </w:r>
          </w:p>
        </w:tc>
        <w:tc>
          <w:tcPr>
            <w:tcW w:w="57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450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520" w:lineRule="exact"/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承诺与保证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1.版权问题</w:t>
            </w:r>
          </w:p>
          <w:p w:rsidR="00341A27" w:rsidRDefault="00341A27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保证对申报课程</w:t>
            </w:r>
            <w:r w:rsidR="00C945DB"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（案例）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有全部知识产权；保证无侵犯他人知识产权、肖像权、隐私权、商业秘密及其他合法权益的情形；保证课程内容无政治性、科学性错误及违反国家法律法规的问题；保证内容具有独创性，引用他人作品已指明作者姓名、作品名称，保证引文准确，使用他人作品已取得许可并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按权利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人的要求指明了出处。</w:t>
            </w:r>
          </w:p>
          <w:p w:rsidR="00341A27" w:rsidRDefault="00341A27">
            <w:pPr>
              <w:spacing w:line="5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2.课程内容及素材的使用</w:t>
            </w:r>
          </w:p>
          <w:p w:rsidR="00341A27" w:rsidRDefault="00341A27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申报的案例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课所有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相关资料中，视频及图片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含有商业性质的logo；已知出处资料，须获得授权后转载使用；未知出处的须标注“仅供教学使用”字样。</w:t>
            </w:r>
          </w:p>
          <w:p w:rsidR="00341A27" w:rsidRDefault="00341A27" w:rsidP="00DF29D0">
            <w:pPr>
              <w:spacing w:line="500" w:lineRule="exact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使用的PPT课件的背景、母版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不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含有商业性质的标签、元素、水印及logo。PPT课件中所用的图片的水印和logo，也需同步处理。     </w:t>
            </w:r>
          </w:p>
          <w:p w:rsidR="00341A27" w:rsidRDefault="00341A27" w:rsidP="00DF29D0">
            <w:pPr>
              <w:spacing w:line="500" w:lineRule="exact"/>
              <w:ind w:firstLineChars="200" w:firstLine="480"/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</w:t>
            </w:r>
          </w:p>
          <w:p w:rsidR="00C945DB" w:rsidRDefault="00C945DB" w:rsidP="00DF29D0">
            <w:pPr>
              <w:spacing w:line="500" w:lineRule="exact"/>
              <w:ind w:firstLineChars="200" w:firstLine="4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341A27" w:rsidRDefault="00341A27">
            <w:pPr>
              <w:widowControl/>
              <w:spacing w:line="520" w:lineRule="exact"/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主讲人签字：</w:t>
            </w:r>
          </w:p>
          <w:p w:rsidR="00341A27" w:rsidRDefault="00341A27">
            <w:pPr>
              <w:widowControl/>
              <w:spacing w:line="520" w:lineRule="exact"/>
              <w:ind w:right="1920" w:firstLineChars="1200" w:firstLine="2880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学院负责人签字：</w:t>
            </w:r>
          </w:p>
          <w:p w:rsidR="00341A27" w:rsidRDefault="00341A27">
            <w:pPr>
              <w:widowControl/>
              <w:spacing w:line="520" w:lineRule="exact"/>
              <w:ind w:right="1920" w:firstLineChars="1100" w:firstLine="264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341A27" w:rsidRDefault="00341A27">
            <w:pPr>
              <w:widowControl/>
              <w:spacing w:line="520" w:lineRule="exact"/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                       年    月    日</w:t>
            </w:r>
          </w:p>
        </w:tc>
      </w:tr>
      <w:tr w:rsidR="00341A27" w:rsidTr="00341A27">
        <w:trPr>
          <w:trHeight w:val="780"/>
        </w:trPr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32"/>
              </w:rPr>
              <w:lastRenderedPageBreak/>
              <w:t>学院审查意见</w:t>
            </w:r>
          </w:p>
        </w:tc>
        <w:tc>
          <w:tcPr>
            <w:tcW w:w="78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1.保证授课教师无师风师德问题。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2.保证所提供的课程资源内容不存在政治性、思想性、科学性、规范性问题或知识产权问题。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3.保证申报材料不涉及国家安全和保密的相关规定，可以在网络上公开传播与</w:t>
            </w:r>
            <w:r>
              <w:rPr>
                <w:rFonts w:ascii="仿宋" w:eastAsia="仿宋" w:hAnsi="仿宋" w:cs="仿宋" w:hint="eastAsia"/>
                <w:sz w:val="24"/>
              </w:rPr>
              <w:t>使用。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4.高校许可新华网享有申报案例课的信息网络传播权，授权新华网通过网络传播的形式将申报案例课进行展示。</w:t>
            </w:r>
          </w:p>
          <w:p w:rsidR="00341A27" w:rsidRDefault="00341A27">
            <w:pPr>
              <w:spacing w:line="780" w:lineRule="exact"/>
              <w:jc w:val="righ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  <w:p w:rsidR="00341A27" w:rsidRDefault="00341A27">
            <w:pPr>
              <w:spacing w:line="780" w:lineRule="exact"/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领导签字：</w:t>
            </w:r>
          </w:p>
          <w:p w:rsidR="00341A27" w:rsidRDefault="00341A27">
            <w:pPr>
              <w:spacing w:line="780" w:lineRule="exact"/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</w:t>
            </w: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 xml:space="preserve">          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（学院党委公章）</w:t>
            </w:r>
          </w:p>
          <w:p w:rsidR="00341A27" w:rsidRDefault="00341A27">
            <w:pPr>
              <w:spacing w:line="780" w:lineRule="exact"/>
              <w:ind w:right="960"/>
              <w:jc w:val="center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 xml:space="preserve">                                    年    月    日</w:t>
            </w: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780"/>
        </w:trPr>
        <w:tc>
          <w:tcPr>
            <w:tcW w:w="1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widowControl/>
              <w:spacing w:line="780" w:lineRule="exact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</w:tr>
      <w:tr w:rsidR="00341A27" w:rsidTr="00341A27">
        <w:trPr>
          <w:trHeight w:val="492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32"/>
              </w:rPr>
              <w:t>附件材料清单</w:t>
            </w:r>
          </w:p>
        </w:tc>
        <w:tc>
          <w:tcPr>
            <w:tcW w:w="78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1.教学设计（必须提供）</w:t>
            </w: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 xml:space="preserve"> 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.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微课视频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（必须提供）：</w:t>
            </w:r>
            <w:r>
              <w:rPr>
                <w:rFonts w:ascii="仿宋" w:eastAsia="仿宋" w:hAnsi="仿宋" w:hint="eastAsia"/>
              </w:rPr>
              <w:t>15-20分钟，小于500M，分辨率不低于1280*720，文件命名“学院-课程名称-微课”。</w:t>
            </w:r>
          </w:p>
          <w:p w:rsidR="00341A27" w:rsidRDefault="00341A27" w:rsidP="00DF29D0">
            <w:pPr>
              <w:pStyle w:val="Bodytext21"/>
              <w:shd w:val="clear" w:color="auto" w:fill="auto"/>
              <w:tabs>
                <w:tab w:val="left" w:pos="934"/>
              </w:tabs>
              <w:spacing w:line="520" w:lineRule="exact"/>
              <w:jc w:val="both"/>
              <w:rPr>
                <w:rFonts w:ascii="仿宋" w:eastAsia="仿宋" w:hAnsi="仿宋" w:cstheme="minorBidi"/>
                <w:spacing w:val="0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>3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.</w:t>
            </w:r>
            <w:r w:rsidRPr="00E1237C">
              <w:rPr>
                <w:rFonts w:ascii="仿宋" w:eastAsia="仿宋" w:hAnsi="仿宋" w:cs="仿宋" w:hint="eastAsia"/>
                <w:color w:val="000000"/>
                <w:spacing w:val="0"/>
                <w:sz w:val="24"/>
                <w:szCs w:val="32"/>
              </w:rPr>
              <w:t>课件（必须提供）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：</w:t>
            </w:r>
            <w:proofErr w:type="gramStart"/>
            <w:r w:rsidRPr="00DF29D0">
              <w:rPr>
                <w:rFonts w:ascii="仿宋" w:eastAsia="仿宋" w:hAnsi="仿宋" w:cstheme="minorBidi" w:hint="eastAsia"/>
                <w:spacing w:val="0"/>
                <w:sz w:val="21"/>
                <w:szCs w:val="22"/>
              </w:rPr>
              <w:t>指微课视频</w:t>
            </w:r>
            <w:proofErr w:type="gramEnd"/>
            <w:r w:rsidRPr="00DF29D0">
              <w:rPr>
                <w:rFonts w:ascii="仿宋" w:eastAsia="仿宋" w:hAnsi="仿宋" w:cstheme="minorBidi" w:hint="eastAsia"/>
                <w:spacing w:val="0"/>
                <w:sz w:val="21"/>
                <w:szCs w:val="22"/>
              </w:rPr>
              <w:t>对应内容的PPT课件，请提供PDF版本，文件命名“学院-课程名称-课件”。</w:t>
            </w:r>
            <w:r w:rsidRPr="00DF29D0">
              <w:rPr>
                <w:rFonts w:ascii="仿宋" w:eastAsia="仿宋" w:hAnsi="仿宋" w:cstheme="minorBidi"/>
                <w:spacing w:val="0"/>
                <w:sz w:val="21"/>
                <w:szCs w:val="22"/>
              </w:rPr>
              <w:t xml:space="preserve"> 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>4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.课程封面（必须提供）：</w:t>
            </w:r>
            <w:r>
              <w:rPr>
                <w:rFonts w:ascii="仿宋" w:eastAsia="仿宋" w:hAnsi="仿宋" w:hint="eastAsia"/>
              </w:rPr>
              <w:t>用于课程展示，尺寸540*320, jpg格式，文件命名“学院-课程名称”，建议使用课件</w:t>
            </w:r>
            <w:proofErr w:type="gramStart"/>
            <w:r>
              <w:rPr>
                <w:rFonts w:ascii="仿宋" w:eastAsia="仿宋" w:hAnsi="仿宋" w:hint="eastAsia"/>
              </w:rPr>
              <w:t>或微课视频</w:t>
            </w:r>
            <w:proofErr w:type="gramEnd"/>
            <w:r>
              <w:rPr>
                <w:rFonts w:ascii="仿宋" w:eastAsia="仿宋" w:hAnsi="仿宋" w:hint="eastAsia"/>
              </w:rPr>
              <w:t>封面。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  <w:r>
              <w:rPr>
                <w:rFonts w:ascii="仿宋" w:eastAsia="仿宋" w:hAnsi="仿宋" w:cs="仿宋"/>
                <w:color w:val="000000"/>
                <w:sz w:val="24"/>
                <w:szCs w:val="32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  <w:t>.说课视频（必须提供）：</w:t>
            </w:r>
            <w:r>
              <w:rPr>
                <w:rFonts w:ascii="仿宋" w:eastAsia="仿宋" w:hAnsi="仿宋" w:hint="eastAsia"/>
              </w:rPr>
              <w:t>5-10分钟，小于500M，分辨率不低于1280*720，文件命名“学院-课程名称-说课”。</w:t>
            </w:r>
          </w:p>
          <w:p w:rsidR="00341A27" w:rsidRPr="00E1237C" w:rsidRDefault="00341A27" w:rsidP="00DF29D0">
            <w:pPr>
              <w:pStyle w:val="Bodytext21"/>
              <w:shd w:val="clear" w:color="auto" w:fill="auto"/>
              <w:tabs>
                <w:tab w:val="left" w:pos="934"/>
              </w:tabs>
              <w:spacing w:line="520" w:lineRule="exact"/>
              <w:jc w:val="both"/>
              <w:rPr>
                <w:rFonts w:ascii="仿宋" w:eastAsia="仿宋" w:hAnsi="仿宋" w:cstheme="minorBidi"/>
                <w:spacing w:val="0"/>
                <w:sz w:val="21"/>
                <w:szCs w:val="22"/>
              </w:rPr>
            </w:pPr>
            <w:r w:rsidRPr="00E1237C">
              <w:rPr>
                <w:rFonts w:ascii="仿宋" w:eastAsia="仿宋" w:hAnsi="仿宋" w:cs="仿宋"/>
                <w:color w:val="000000"/>
                <w:spacing w:val="0"/>
                <w:sz w:val="24"/>
                <w:szCs w:val="32"/>
              </w:rPr>
              <w:t>6</w:t>
            </w:r>
            <w:r w:rsidRPr="00E1237C">
              <w:rPr>
                <w:rFonts w:ascii="仿宋" w:eastAsia="仿宋" w:hAnsi="仿宋" w:cs="仿宋" w:hint="eastAsia"/>
                <w:color w:val="000000"/>
                <w:spacing w:val="0"/>
                <w:sz w:val="24"/>
                <w:szCs w:val="32"/>
              </w:rPr>
              <w:t>.参考资料（可选）：</w:t>
            </w:r>
            <w:r w:rsidRPr="00E1237C">
              <w:rPr>
                <w:rFonts w:ascii="仿宋" w:eastAsia="仿宋" w:hAnsi="仿宋" w:cstheme="minorBidi" w:hint="eastAsia"/>
                <w:spacing w:val="0"/>
                <w:sz w:val="21"/>
                <w:szCs w:val="22"/>
              </w:rPr>
              <w:t>如有参考资料请一并提交，文件命名 “高校-课程名称-参考资料”。</w:t>
            </w:r>
          </w:p>
          <w:p w:rsidR="00341A27" w:rsidRDefault="00341A27">
            <w:pPr>
              <w:spacing w:line="400" w:lineRule="exact"/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</w:pPr>
          </w:p>
          <w:p w:rsidR="00C945DB" w:rsidRDefault="00C945DB">
            <w:pPr>
              <w:spacing w:line="400" w:lineRule="exact"/>
              <w:rPr>
                <w:rFonts w:ascii="仿宋" w:eastAsia="仿宋" w:hAnsi="仿宋" w:cs="仿宋" w:hint="eastAsia"/>
                <w:color w:val="000000"/>
                <w:sz w:val="24"/>
                <w:szCs w:val="32"/>
              </w:rPr>
            </w:pPr>
          </w:p>
          <w:p w:rsidR="00C945DB" w:rsidRDefault="00C945DB">
            <w:pPr>
              <w:spacing w:line="400" w:lineRule="exact"/>
              <w:rPr>
                <w:rFonts w:ascii="仿宋" w:eastAsia="仿宋" w:hAnsi="仿宋" w:cs="仿宋"/>
                <w:color w:val="000000"/>
                <w:sz w:val="24"/>
                <w:szCs w:val="32"/>
              </w:rPr>
            </w:pPr>
          </w:p>
        </w:tc>
      </w:tr>
    </w:tbl>
    <w:p w:rsidR="00E27DA8" w:rsidRDefault="00E27DA8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E27DA8" w:rsidRDefault="00E27DA8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E27DA8" w:rsidRDefault="00E27DA8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E27DA8" w:rsidRDefault="00DF29D0">
      <w:pPr>
        <w:spacing w:line="5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教学设计（模板）</w:t>
      </w:r>
    </w:p>
    <w:p w:rsidR="00E27DA8" w:rsidRDefault="00E27DA8" w:rsidP="00DF29D0">
      <w:pPr>
        <w:spacing w:line="500" w:lineRule="exact"/>
        <w:rPr>
          <w:rFonts w:ascii="仿宋" w:eastAsia="仿宋" w:hAnsi="仿宋" w:cs="仿宋"/>
          <w:sz w:val="28"/>
          <w:szCs w:val="28"/>
        </w:rPr>
      </w:pPr>
    </w:p>
    <w:p w:rsidR="00E27DA8" w:rsidRDefault="00E27DA8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</w:p>
    <w:p w:rsidR="00E27DA8" w:rsidRDefault="00DF29D0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XXX（课程名称）“课程思政”教学案例</w:t>
      </w:r>
    </w:p>
    <w:p w:rsidR="00E27DA8" w:rsidRDefault="00DF29D0">
      <w:pPr>
        <w:spacing w:line="50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XXXX（</w:t>
      </w:r>
      <w:proofErr w:type="gramStart"/>
      <w:r>
        <w:rPr>
          <w:rFonts w:ascii="仿宋" w:eastAsia="仿宋" w:hAnsi="仿宋" w:cs="仿宋" w:hint="eastAsia"/>
          <w:b/>
          <w:bCs/>
          <w:sz w:val="28"/>
          <w:szCs w:val="28"/>
        </w:rPr>
        <w:t>课程思政案例</w:t>
      </w:r>
      <w:proofErr w:type="gramEnd"/>
      <w:r>
        <w:rPr>
          <w:rFonts w:ascii="仿宋" w:eastAsia="仿宋" w:hAnsi="仿宋" w:cs="仿宋" w:hint="eastAsia"/>
          <w:b/>
          <w:bCs/>
          <w:sz w:val="28"/>
          <w:szCs w:val="28"/>
        </w:rPr>
        <w:t>课名称）</w:t>
      </w:r>
    </w:p>
    <w:p w:rsidR="00E27DA8" w:rsidRDefault="00DF29D0">
      <w:pPr>
        <w:spacing w:line="500" w:lineRule="exact"/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主讲教师姓名</w:t>
      </w:r>
    </w:p>
    <w:p w:rsidR="00E27DA8" w:rsidRDefault="00DF29D0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课程名称：                       课程类别：</w:t>
      </w:r>
    </w:p>
    <w:p w:rsidR="00E27DA8" w:rsidRDefault="00DF29D0">
      <w:pPr>
        <w:spacing w:line="500" w:lineRule="exact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专    业：                       授课对象：</w:t>
      </w:r>
    </w:p>
    <w:p w:rsidR="00E27DA8" w:rsidRDefault="00DF29D0">
      <w:pPr>
        <w:spacing w:line="500" w:lineRule="exact"/>
        <w:rPr>
          <w:rFonts w:ascii="仿宋" w:eastAsia="仿宋" w:hAnsi="仿宋" w:cs="仿宋"/>
          <w:b/>
          <w:bCs/>
          <w:sz w:val="22"/>
        </w:rPr>
      </w:pPr>
      <w:r>
        <w:rPr>
          <w:rFonts w:ascii="仿宋" w:eastAsia="仿宋" w:hAnsi="仿宋" w:cs="仿宋" w:hint="eastAsia"/>
          <w:b/>
          <w:bCs/>
          <w:sz w:val="24"/>
          <w:szCs w:val="24"/>
        </w:rPr>
        <w:t>一、</w:t>
      </w:r>
      <w:r>
        <w:rPr>
          <w:rFonts w:ascii="仿宋" w:eastAsia="仿宋" w:hAnsi="仿宋" w:cs="仿宋" w:hint="eastAsia"/>
          <w:b/>
          <w:bCs/>
          <w:sz w:val="22"/>
        </w:rPr>
        <w:t>课程简介（包含面向对象、开设目的、主要内容、课程特色等内容，500字以内，不少于150字）</w:t>
      </w:r>
    </w:p>
    <w:p w:rsidR="00E27DA8" w:rsidRDefault="00DF29D0">
      <w:pPr>
        <w:spacing w:line="500" w:lineRule="exact"/>
        <w:rPr>
          <w:rFonts w:ascii="仿宋" w:eastAsia="仿宋" w:hAnsi="仿宋" w:cs="仿宋"/>
          <w:b/>
          <w:bCs/>
          <w:sz w:val="22"/>
        </w:rPr>
      </w:pPr>
      <w:r>
        <w:rPr>
          <w:rFonts w:ascii="仿宋" w:eastAsia="仿宋" w:hAnsi="仿宋" w:cs="仿宋" w:hint="eastAsia"/>
          <w:b/>
          <w:bCs/>
          <w:sz w:val="22"/>
        </w:rPr>
        <w:t>二、课程挖掘的</w:t>
      </w:r>
      <w:proofErr w:type="gramStart"/>
      <w:r>
        <w:rPr>
          <w:rFonts w:ascii="仿宋" w:eastAsia="仿宋" w:hAnsi="仿宋" w:cs="仿宋" w:hint="eastAsia"/>
          <w:b/>
          <w:bCs/>
          <w:sz w:val="22"/>
        </w:rPr>
        <w:t>思政资源</w:t>
      </w:r>
      <w:proofErr w:type="gramEnd"/>
      <w:r>
        <w:rPr>
          <w:rFonts w:ascii="仿宋" w:eastAsia="仿宋" w:hAnsi="仿宋" w:cs="仿宋" w:hint="eastAsia"/>
          <w:b/>
          <w:bCs/>
          <w:sz w:val="22"/>
        </w:rPr>
        <w:t>分析（2000字以内）</w:t>
      </w:r>
    </w:p>
    <w:p w:rsidR="00E27DA8" w:rsidRDefault="00E27DA8">
      <w:pPr>
        <w:spacing w:line="500" w:lineRule="exact"/>
        <w:rPr>
          <w:rFonts w:ascii="仿宋" w:eastAsia="仿宋" w:hAnsi="仿宋" w:cs="仿宋"/>
          <w:b/>
          <w:bCs/>
          <w:sz w:val="22"/>
        </w:rPr>
      </w:pPr>
    </w:p>
    <w:p w:rsidR="00E27DA8" w:rsidRDefault="00DF29D0">
      <w:pPr>
        <w:spacing w:line="500" w:lineRule="exact"/>
        <w:rPr>
          <w:rFonts w:ascii="仿宋" w:eastAsia="仿宋" w:hAnsi="仿宋" w:cs="仿宋"/>
          <w:b/>
          <w:bCs/>
          <w:sz w:val="22"/>
        </w:rPr>
      </w:pPr>
      <w:r>
        <w:rPr>
          <w:rFonts w:ascii="仿宋" w:eastAsia="仿宋" w:hAnsi="仿宋" w:cs="仿宋" w:hint="eastAsia"/>
          <w:b/>
          <w:bCs/>
          <w:sz w:val="22"/>
        </w:rPr>
        <w:t>三、案例课实录视频信息</w:t>
      </w:r>
    </w:p>
    <w:tbl>
      <w:tblPr>
        <w:tblStyle w:val="a5"/>
        <w:tblW w:w="8500" w:type="dxa"/>
        <w:tblLayout w:type="fixed"/>
        <w:tblLook w:val="04A0" w:firstRow="1" w:lastRow="0" w:firstColumn="1" w:lastColumn="0" w:noHBand="0" w:noVBand="1"/>
      </w:tblPr>
      <w:tblGrid>
        <w:gridCol w:w="1768"/>
        <w:gridCol w:w="6732"/>
      </w:tblGrid>
      <w:tr w:rsidR="00E27DA8">
        <w:trPr>
          <w:trHeight w:val="1201"/>
        </w:trPr>
        <w:tc>
          <w:tcPr>
            <w:tcW w:w="1768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教学目标</w:t>
            </w: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</w:tc>
        <w:tc>
          <w:tcPr>
            <w:tcW w:w="6732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（200字以内）</w:t>
            </w: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</w:tc>
      </w:tr>
      <w:tr w:rsidR="00E27DA8">
        <w:trPr>
          <w:trHeight w:val="1062"/>
        </w:trPr>
        <w:tc>
          <w:tcPr>
            <w:tcW w:w="1768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教学重点、难点</w:t>
            </w:r>
          </w:p>
        </w:tc>
        <w:tc>
          <w:tcPr>
            <w:tcW w:w="6732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（500字以内）</w:t>
            </w: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</w:tc>
      </w:tr>
      <w:tr w:rsidR="00E27DA8">
        <w:trPr>
          <w:trHeight w:val="2478"/>
        </w:trPr>
        <w:tc>
          <w:tcPr>
            <w:tcW w:w="1768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课堂组织与实施</w:t>
            </w: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</w:tc>
        <w:tc>
          <w:tcPr>
            <w:tcW w:w="6732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（包含教学过程、教学方法、教学活动设计、</w:t>
            </w:r>
            <w:proofErr w:type="gramStart"/>
            <w:r>
              <w:rPr>
                <w:rFonts w:ascii="仿宋" w:eastAsia="仿宋" w:hAnsi="仿宋" w:cs="仿宋" w:hint="eastAsia"/>
                <w:bCs/>
                <w:sz w:val="22"/>
              </w:rPr>
              <w:t>课程思政理念</w:t>
            </w:r>
            <w:proofErr w:type="gramEnd"/>
            <w:r>
              <w:rPr>
                <w:rFonts w:ascii="仿宋" w:eastAsia="仿宋" w:hAnsi="仿宋" w:cs="仿宋" w:hint="eastAsia"/>
                <w:bCs/>
                <w:sz w:val="22"/>
              </w:rPr>
              <w:t>及分析等，2000字以内）</w:t>
            </w: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  <w:p w:rsidR="00E27DA8" w:rsidRDefault="00E27DA8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</w:p>
        </w:tc>
      </w:tr>
      <w:tr w:rsidR="00E27DA8">
        <w:trPr>
          <w:trHeight w:val="1097"/>
        </w:trPr>
        <w:tc>
          <w:tcPr>
            <w:tcW w:w="1768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教学反思</w:t>
            </w:r>
          </w:p>
        </w:tc>
        <w:tc>
          <w:tcPr>
            <w:tcW w:w="6732" w:type="dxa"/>
          </w:tcPr>
          <w:p w:rsidR="00E27DA8" w:rsidRDefault="00DF29D0">
            <w:pPr>
              <w:spacing w:line="500" w:lineRule="exact"/>
              <w:jc w:val="center"/>
              <w:rPr>
                <w:rFonts w:ascii="仿宋" w:eastAsia="仿宋" w:hAnsi="仿宋" w:cs="仿宋"/>
                <w:bCs/>
                <w:sz w:val="22"/>
              </w:rPr>
            </w:pPr>
            <w:r>
              <w:rPr>
                <w:rFonts w:ascii="仿宋" w:eastAsia="仿宋" w:hAnsi="仿宋" w:cs="仿宋" w:hint="eastAsia"/>
                <w:bCs/>
                <w:sz w:val="22"/>
              </w:rPr>
              <w:t>（500字以内）</w:t>
            </w:r>
          </w:p>
        </w:tc>
      </w:tr>
    </w:tbl>
    <w:p w:rsidR="00E27DA8" w:rsidRDefault="00DF29D0" w:rsidP="0089074C">
      <w:pPr>
        <w:numPr>
          <w:ilvl w:val="255"/>
          <w:numId w:val="0"/>
        </w:numPr>
        <w:spacing w:line="500" w:lineRule="exact"/>
      </w:pPr>
      <w:r w:rsidRPr="0089074C">
        <w:rPr>
          <w:rFonts w:ascii="仿宋" w:eastAsia="仿宋" w:hAnsi="仿宋" w:cs="仿宋" w:hint="eastAsia"/>
          <w:b/>
          <w:bCs/>
          <w:sz w:val="22"/>
        </w:rPr>
        <w:t>自行补充的内容（可选）</w:t>
      </w:r>
    </w:p>
    <w:sectPr w:rsidR="00E27D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9CC" w:rsidRDefault="006279CC" w:rsidP="00E1237C">
      <w:r>
        <w:separator/>
      </w:r>
    </w:p>
  </w:endnote>
  <w:endnote w:type="continuationSeparator" w:id="0">
    <w:p w:rsidR="006279CC" w:rsidRDefault="006279CC" w:rsidP="00E1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gLiU">
    <w:altName w:val="Arial Unicode MS"/>
    <w:panose1 w:val="02010609000101010101"/>
    <w:charset w:val="88"/>
    <w:family w:val="modern"/>
    <w:notTrueType/>
    <w:pitch w:val="fixed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9CC" w:rsidRDefault="006279CC" w:rsidP="00E1237C">
      <w:r>
        <w:separator/>
      </w:r>
    </w:p>
  </w:footnote>
  <w:footnote w:type="continuationSeparator" w:id="0">
    <w:p w:rsidR="006279CC" w:rsidRDefault="006279CC" w:rsidP="00E12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CAB316"/>
    <w:multiLevelType w:val="singleLevel"/>
    <w:tmpl w:val="E4CAB31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ZjZmNzU5YmMyZWJkMGM3N2JhYzA4MDI4NDg3MDQifQ=="/>
  </w:docVars>
  <w:rsids>
    <w:rsidRoot w:val="008D32A0"/>
    <w:rsid w:val="002037BF"/>
    <w:rsid w:val="002E575C"/>
    <w:rsid w:val="00341A27"/>
    <w:rsid w:val="005B3179"/>
    <w:rsid w:val="006279CC"/>
    <w:rsid w:val="00656EA6"/>
    <w:rsid w:val="00667739"/>
    <w:rsid w:val="0089074C"/>
    <w:rsid w:val="008D32A0"/>
    <w:rsid w:val="00B93F2F"/>
    <w:rsid w:val="00BB1903"/>
    <w:rsid w:val="00C945DB"/>
    <w:rsid w:val="00DF29D0"/>
    <w:rsid w:val="00E1237C"/>
    <w:rsid w:val="00E27DA8"/>
    <w:rsid w:val="00F47B6A"/>
    <w:rsid w:val="02270BBA"/>
    <w:rsid w:val="043353AB"/>
    <w:rsid w:val="20E6656E"/>
    <w:rsid w:val="2500187D"/>
    <w:rsid w:val="29C17E38"/>
    <w:rsid w:val="45CA1BDC"/>
    <w:rsid w:val="47626FBF"/>
    <w:rsid w:val="47A23758"/>
    <w:rsid w:val="5B2627F2"/>
    <w:rsid w:val="5EB67024"/>
    <w:rsid w:val="6FBA15D2"/>
    <w:rsid w:val="7A24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Bodytext21">
    <w:name w:val="Body text (2)1"/>
    <w:basedOn w:val="a"/>
    <w:qFormat/>
    <w:pPr>
      <w:shd w:val="clear" w:color="auto" w:fill="FFFFFF"/>
      <w:spacing w:line="739" w:lineRule="exact"/>
      <w:jc w:val="distribute"/>
    </w:pPr>
    <w:rPr>
      <w:rFonts w:ascii="MingLiU" w:eastAsia="MingLiU" w:hAnsi="MingLiU" w:cs="MingLiU"/>
      <w:spacing w:val="20"/>
      <w:sz w:val="28"/>
      <w:szCs w:val="28"/>
    </w:rPr>
  </w:style>
  <w:style w:type="paragraph" w:styleId="a6">
    <w:name w:val="Balloon Text"/>
    <w:basedOn w:val="a"/>
    <w:link w:val="Char1"/>
    <w:rsid w:val="00DF29D0"/>
    <w:rPr>
      <w:sz w:val="18"/>
      <w:szCs w:val="18"/>
    </w:rPr>
  </w:style>
  <w:style w:type="character" w:customStyle="1" w:styleId="Char1">
    <w:name w:val="批注框文本 Char"/>
    <w:basedOn w:val="a0"/>
    <w:link w:val="a6"/>
    <w:rsid w:val="00DF29D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Bodytext21">
    <w:name w:val="Body text (2)1"/>
    <w:basedOn w:val="a"/>
    <w:qFormat/>
    <w:pPr>
      <w:shd w:val="clear" w:color="auto" w:fill="FFFFFF"/>
      <w:spacing w:line="739" w:lineRule="exact"/>
      <w:jc w:val="distribute"/>
    </w:pPr>
    <w:rPr>
      <w:rFonts w:ascii="MingLiU" w:eastAsia="MingLiU" w:hAnsi="MingLiU" w:cs="MingLiU"/>
      <w:spacing w:val="20"/>
      <w:sz w:val="28"/>
      <w:szCs w:val="28"/>
    </w:rPr>
  </w:style>
  <w:style w:type="paragraph" w:styleId="a6">
    <w:name w:val="Balloon Text"/>
    <w:basedOn w:val="a"/>
    <w:link w:val="Char1"/>
    <w:rsid w:val="00DF29D0"/>
    <w:rPr>
      <w:sz w:val="18"/>
      <w:szCs w:val="18"/>
    </w:rPr>
  </w:style>
  <w:style w:type="character" w:customStyle="1" w:styleId="Char1">
    <w:name w:val="批注框文本 Char"/>
    <w:basedOn w:val="a0"/>
    <w:link w:val="a6"/>
    <w:rsid w:val="00DF29D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274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FAW</cp:lastModifiedBy>
  <cp:revision>7</cp:revision>
  <cp:lastPrinted>2022-09-09T03:39:00Z</cp:lastPrinted>
  <dcterms:created xsi:type="dcterms:W3CDTF">2022-06-09T08:50:00Z</dcterms:created>
  <dcterms:modified xsi:type="dcterms:W3CDTF">2023-12-07T03:47:00Z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CDD9810DF3174A06A2B5291A12B15030</vt:lpwstr>
  </property>
</Properties>
</file>