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89D49" w14:textId="3DFFFA22" w:rsidR="00CC3066" w:rsidRPr="00CC3066" w:rsidRDefault="00CC3066" w:rsidP="00CC3066">
      <w:pPr>
        <w:rPr>
          <w:rFonts w:ascii="仿宋" w:eastAsia="仿宋" w:hAnsi="仿宋" w:cs="黑体" w:hint="eastAsia"/>
          <w:sz w:val="28"/>
          <w:szCs w:val="28"/>
        </w:rPr>
      </w:pPr>
      <w:r w:rsidRPr="00CC3066">
        <w:rPr>
          <w:rFonts w:ascii="仿宋" w:eastAsia="仿宋" w:hAnsi="仿宋" w:cs="黑体" w:hint="eastAsia"/>
          <w:sz w:val="28"/>
          <w:szCs w:val="28"/>
        </w:rPr>
        <w:t>附件3：</w:t>
      </w:r>
    </w:p>
    <w:p w14:paraId="2065A714" w14:textId="69A7BFDE" w:rsidR="00DE7BDF" w:rsidRDefault="00A165FF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中共华南农业大学植物保护学院×××党支部委员会选举办法(草案)</w:t>
      </w:r>
    </w:p>
    <w:p w14:paraId="76C77F02" w14:textId="77777777" w:rsidR="00DE7BDF" w:rsidRDefault="00A165FF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(供参考)</w:t>
      </w:r>
    </w:p>
    <w:p w14:paraId="5E605A46" w14:textId="77777777" w:rsidR="00DE7BDF" w:rsidRDefault="00DE7BDF">
      <w:pPr>
        <w:jc w:val="center"/>
        <w:rPr>
          <w:rFonts w:ascii="黑体" w:eastAsia="黑体" w:hAnsi="黑体" w:cs="黑体"/>
          <w:sz w:val="30"/>
          <w:szCs w:val="30"/>
        </w:rPr>
      </w:pPr>
    </w:p>
    <w:p w14:paraId="317414A9" w14:textId="570A9827" w:rsidR="00DE7BDF" w:rsidRDefault="00A165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一、根据《中国共产党章程》、《中国共产党支部工作条例(试行)》和《中国共产党基层组织选举工作条例》有关规定，制定本办法。</w:t>
      </w:r>
    </w:p>
    <w:p w14:paraId="4D495A15" w14:textId="6F894BDC" w:rsidR="00DE7BDF" w:rsidRDefault="00A165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二、中共华南农业大学植物保护学院×××党支部委员会由中共华南农业大学植物保护学院×××党支部党员大会选举产生。</w:t>
      </w:r>
    </w:p>
    <w:p w14:paraId="1211A46F" w14:textId="32C5E79D" w:rsidR="00DE7BDF" w:rsidRDefault="00A165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三、中共华南农业大学植物保护学院×××党支部委员会委员候选人名单，在×××党支部全体党员酝酿、提名的基础上，由党支部委员会提出，报植物保护学院党委批复同意后，提请支部党员大会正式选举。</w:t>
      </w:r>
    </w:p>
    <w:p w14:paraId="49DDF0C5" w14:textId="2B6B11E6" w:rsidR="00DE7BDF" w:rsidRDefault="00A165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四、中共华南农业大学植物保护学院×××党支部委员会委员应选名额×名。按不少于20%的差额，确定党支部委员候选人×名，差额×名。</w:t>
      </w:r>
    </w:p>
    <w:p w14:paraId="626A831E" w14:textId="0DA50000" w:rsidR="00DE7BDF" w:rsidRDefault="00A165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出席本次支部党员大会的正式党员有选举权。参加选举的正式党员必须超过应到会正式党员的五分之四，方可进行选举。收回的选票等于或少于发出的选票，选举有效；收回的选票多于发出的选票，选举无效，应重新进行选举。选举时，因故未出席会议的正式代表不得委托他人投票。</w:t>
      </w:r>
    </w:p>
    <w:p w14:paraId="2B34EFAA" w14:textId="5987993B" w:rsidR="00DE7BDF" w:rsidRDefault="00A165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六、候选人获得赞成票超过实到会正式党员半数的，方可当选。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如果得赞成票数超过半数的候选人超过应选名额时，以得赞成票多少为序，至取足应选名额为止；如果最后几名候选入得赞成票数相等不能确定谁当选时，应就票数相等的候选人重新进行投票，得赞成票多的当选。</w:t>
      </w:r>
    </w:p>
    <w:p w14:paraId="28DB1777" w14:textId="3BC9D926" w:rsidR="00DE7BDF" w:rsidRDefault="00A165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当选人少于应选名额时，按不足名额加上1名差额数，在未当选的被选举人中以得票多少为序确定候选人，再行补选；补选中，如被选举人得票超过半数的仍少于应补选名额，不再重新选举，相应减少应选名额。</w:t>
      </w:r>
    </w:p>
    <w:p w14:paraId="781FE760" w14:textId="1584FF2A" w:rsidR="00DE7BDF" w:rsidRDefault="00A165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七、有被选举权的非候选人，所得赞成票数符合当选票数，即为当选人。</w:t>
      </w:r>
    </w:p>
    <w:p w14:paraId="7AFC4216" w14:textId="5E44A83B" w:rsidR="00DE7BDF" w:rsidRDefault="00A165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八、大会选举采用无记名投票方式，候选人按姓氏笔画为序排列。填写选票时，赞成候选人当选的在其名字下面的方格内划“</w:t>
      </w:r>
      <w:r>
        <w:rPr>
          <w:rFonts w:ascii="Segoe UI Emoji" w:eastAsia="仿宋" w:hAnsi="Segoe UI Emoji" w:cs="Segoe UI Emoji" w:hint="eastAsia"/>
          <w:sz w:val="28"/>
          <w:szCs w:val="28"/>
        </w:rPr>
        <w:t>⚪</w:t>
      </w:r>
      <w:r>
        <w:rPr>
          <w:rFonts w:ascii="仿宋" w:eastAsia="仿宋" w:hAnsi="仿宋" w:cs="仿宋" w:hint="eastAsia"/>
          <w:sz w:val="28"/>
          <w:szCs w:val="28"/>
        </w:rPr>
        <w:t>”，反对的划“×”，弃权的不划任何符号。如另选他人的，请在候选人后面空格内写上自己所要选的人的名字，并在其名字下面方格内划“</w:t>
      </w:r>
      <w:r>
        <w:rPr>
          <w:rFonts w:ascii="Segoe UI Emoji" w:eastAsia="仿宋" w:hAnsi="Segoe UI Emoji" w:cs="Segoe UI Emoji" w:hint="eastAsia"/>
          <w:sz w:val="28"/>
          <w:szCs w:val="28"/>
        </w:rPr>
        <w:t>⚪</w:t>
      </w:r>
      <w:r>
        <w:rPr>
          <w:rFonts w:ascii="仿宋" w:eastAsia="仿宋" w:hAnsi="仿宋" w:cs="仿宋" w:hint="eastAsia"/>
          <w:sz w:val="28"/>
          <w:szCs w:val="28"/>
        </w:rPr>
        <w:t>”。</w:t>
      </w:r>
    </w:p>
    <w:p w14:paraId="3A803BB5" w14:textId="75061C31" w:rsidR="00DE7BDF" w:rsidRDefault="00A165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九、每张选票选×人或×人以下有效。选票一律用钢笔、签字笔或圆珠笔填写，符号要清楚准确。</w:t>
      </w:r>
    </w:p>
    <w:p w14:paraId="647F5004" w14:textId="09634468" w:rsidR="00DE7BDF" w:rsidRDefault="00A165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十、会场设一个投票箱。投票顺序是：首先，监票人投票；接着参会正式党员依次投票。</w:t>
      </w:r>
    </w:p>
    <w:p w14:paraId="032D8B50" w14:textId="38A08F7F" w:rsidR="00DE7BDF" w:rsidRDefault="00A165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十一、大会选举设监票、计票人员×名。其中监票人×名，计票人×名。监票人人选由支委会提名，大会通过。候选人不得担任监票人和计票人。</w:t>
      </w:r>
    </w:p>
    <w:p w14:paraId="05463815" w14:textId="4DE30ED7" w:rsidR="00DE7BDF" w:rsidRDefault="00A165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十二、选举的计票结果，由监票人向大会报告。当选人名单，由大会主持人当场宣布，新当选的党支部委员按姓氏笔画为序排列。</w:t>
      </w:r>
    </w:p>
    <w:p w14:paraId="71E24410" w14:textId="4043F16B" w:rsidR="00DE7BDF" w:rsidRDefault="00A165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十三、选举过程中如遇到本办法没有规定的问题，由支委会根据《中国共产党基层组织选举工作条例》和有关规定作出相应的决定。</w:t>
      </w:r>
    </w:p>
    <w:p w14:paraId="105A00C2" w14:textId="77777777" w:rsidR="00DE7BDF" w:rsidRDefault="00A165F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十四、本办法经党员大会通过后生效。</w:t>
      </w:r>
    </w:p>
    <w:sectPr w:rsidR="00DE7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D094F" w14:textId="77777777" w:rsidR="002E354F" w:rsidRDefault="002E354F" w:rsidP="00CC3066">
      <w:r>
        <w:separator/>
      </w:r>
    </w:p>
  </w:endnote>
  <w:endnote w:type="continuationSeparator" w:id="0">
    <w:p w14:paraId="1A71CC64" w14:textId="77777777" w:rsidR="002E354F" w:rsidRDefault="002E354F" w:rsidP="00CC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E17C1" w14:textId="77777777" w:rsidR="002E354F" w:rsidRDefault="002E354F" w:rsidP="00CC3066">
      <w:r>
        <w:separator/>
      </w:r>
    </w:p>
  </w:footnote>
  <w:footnote w:type="continuationSeparator" w:id="0">
    <w:p w14:paraId="63089267" w14:textId="77777777" w:rsidR="002E354F" w:rsidRDefault="002E354F" w:rsidP="00CC3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FF574E"/>
    <w:rsid w:val="002E354F"/>
    <w:rsid w:val="00A165FF"/>
    <w:rsid w:val="00CC3066"/>
    <w:rsid w:val="00DE7BDF"/>
    <w:rsid w:val="16FF57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4E6769"/>
  <w15:docId w15:val="{CED028EB-9D46-43B8-B747-D548CCB5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3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C3066"/>
    <w:rPr>
      <w:kern w:val="2"/>
      <w:sz w:val="18"/>
      <w:szCs w:val="18"/>
    </w:rPr>
  </w:style>
  <w:style w:type="paragraph" w:styleId="a5">
    <w:name w:val="footer"/>
    <w:basedOn w:val="a"/>
    <w:link w:val="a6"/>
    <w:rsid w:val="00CC3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C30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o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一口一树</dc:creator>
  <cp:lastModifiedBy>祁 轩</cp:lastModifiedBy>
  <cp:revision>3</cp:revision>
  <dcterms:created xsi:type="dcterms:W3CDTF">2020-12-08T10:28:00Z</dcterms:created>
  <dcterms:modified xsi:type="dcterms:W3CDTF">2020-12-08T11:05:00Z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